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F1010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</w:t>
      </w:r>
      <w:r w:rsidR="007F4A05">
        <w:rPr>
          <w:rFonts w:ascii="Times New Roman" w:eastAsia="Times New Roman" w:hAnsi="Times New Roman"/>
          <w:b/>
          <w:sz w:val="24"/>
          <w:szCs w:val="24"/>
        </w:rPr>
        <w:t>.03</w:t>
      </w:r>
      <w:r w:rsidR="0044328A">
        <w:rPr>
          <w:rFonts w:ascii="Times New Roman" w:eastAsia="Times New Roman" w:hAnsi="Times New Roman"/>
          <w:b/>
          <w:sz w:val="24"/>
          <w:szCs w:val="24"/>
        </w:rPr>
        <w:t>.2025</w:t>
      </w:r>
      <w:r w:rsidR="00CC403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15</w:t>
      </w:r>
    </w:p>
    <w:p w:rsidR="009336B0" w:rsidRDefault="009336B0" w:rsidP="0038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DD8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Об утверждении результатов определения размеров долей в праве общей</w:t>
      </w:r>
    </w:p>
    <w:p w:rsidR="00380DD8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долевой собственности на земельный участок</w:t>
      </w:r>
    </w:p>
    <w:p w:rsidR="00683F9A" w:rsidRDefault="00380DD8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8">
        <w:rPr>
          <w:rFonts w:ascii="Times New Roman" w:hAnsi="Times New Roman" w:cs="Times New Roman"/>
          <w:b/>
          <w:sz w:val="24"/>
          <w:szCs w:val="24"/>
        </w:rPr>
        <w:t>с када</w:t>
      </w:r>
      <w:r w:rsidR="00CC4032">
        <w:rPr>
          <w:rFonts w:ascii="Times New Roman" w:hAnsi="Times New Roman" w:cs="Times New Roman"/>
          <w:b/>
          <w:sz w:val="24"/>
          <w:szCs w:val="24"/>
        </w:rPr>
        <w:t xml:space="preserve">стровым номером </w:t>
      </w:r>
      <w:r w:rsidR="00F10106" w:rsidRPr="00F10106">
        <w:rPr>
          <w:rFonts w:ascii="Times New Roman" w:hAnsi="Times New Roman" w:cs="Times New Roman"/>
          <w:b/>
          <w:sz w:val="24"/>
          <w:szCs w:val="24"/>
        </w:rPr>
        <w:t>62:11:0060102:94</w:t>
      </w:r>
    </w:p>
    <w:p w:rsidR="00CC4032" w:rsidRDefault="00CC4032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032" w:rsidRDefault="00CC4032" w:rsidP="00CC4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D8" w:rsidRDefault="00CC4032" w:rsidP="00380DD8">
      <w:pPr>
        <w:pStyle w:val="a7"/>
        <w:spacing w:line="276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380DD8" w:rsidRPr="00380DD8">
        <w:rPr>
          <w:color w:val="000000"/>
          <w:sz w:val="24"/>
          <w:szCs w:val="24"/>
        </w:rPr>
        <w:t xml:space="preserve">Руководствуясь ст. 19.1 Федерального закона от 24.07.2002 № 101-ФЗ «Об обороте земель сельскохозяйственного назначения», Земельным кодексом Российской Федерации, Уставом муниципального образования – </w:t>
      </w:r>
      <w:r w:rsidR="00380DD8" w:rsidRPr="00380DD8">
        <w:rPr>
          <w:sz w:val="24"/>
          <w:szCs w:val="24"/>
        </w:rPr>
        <w:t xml:space="preserve">Малинищинское сельское поселение Пронского муниципального района,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380DD8" w:rsidRPr="00380DD8">
        <w:rPr>
          <w:b/>
          <w:sz w:val="24"/>
          <w:szCs w:val="24"/>
        </w:rPr>
        <w:t>ПОСТАНОВЛЯЕТ:</w:t>
      </w:r>
    </w:p>
    <w:p w:rsidR="00380DD8" w:rsidRPr="00380DD8" w:rsidRDefault="00380DD8" w:rsidP="00380DD8">
      <w:pPr>
        <w:pStyle w:val="a7"/>
        <w:spacing w:line="276" w:lineRule="auto"/>
        <w:rPr>
          <w:sz w:val="24"/>
          <w:szCs w:val="24"/>
        </w:rPr>
      </w:pPr>
    </w:p>
    <w:p w:rsidR="00380DD8" w:rsidRPr="00380DD8" w:rsidRDefault="00380DD8" w:rsidP="00475716">
      <w:pPr>
        <w:pStyle w:val="a7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380DD8">
        <w:rPr>
          <w:sz w:val="24"/>
          <w:szCs w:val="24"/>
        </w:rPr>
        <w:t xml:space="preserve">Утвердить результаты определения размеров долей в праве общей долевой собственности на земельный участок с кадастровым номером </w:t>
      </w:r>
      <w:r w:rsidR="00F10106" w:rsidRPr="00F10106">
        <w:rPr>
          <w:sz w:val="24"/>
          <w:szCs w:val="24"/>
        </w:rPr>
        <w:t>62:11:0060102:94</w:t>
      </w:r>
      <w:r w:rsidRPr="00380DD8">
        <w:rPr>
          <w:sz w:val="24"/>
          <w:szCs w:val="24"/>
        </w:rPr>
        <w:t>, общей площадью</w:t>
      </w:r>
      <w:r w:rsidR="00475716">
        <w:rPr>
          <w:sz w:val="24"/>
          <w:szCs w:val="24"/>
        </w:rPr>
        <w:t xml:space="preserve"> </w:t>
      </w:r>
      <w:r w:rsidR="00475716" w:rsidRPr="00475716">
        <w:rPr>
          <w:sz w:val="24"/>
          <w:szCs w:val="24"/>
        </w:rPr>
        <w:t>4038000</w:t>
      </w:r>
      <w:r w:rsidR="00475716">
        <w:rPr>
          <w:sz w:val="24"/>
          <w:szCs w:val="24"/>
        </w:rPr>
        <w:t xml:space="preserve"> </w:t>
      </w:r>
      <w:proofErr w:type="spellStart"/>
      <w:proofErr w:type="gramStart"/>
      <w:r w:rsidRPr="00380DD8">
        <w:rPr>
          <w:sz w:val="24"/>
          <w:szCs w:val="24"/>
        </w:rPr>
        <w:t>кв.м</w:t>
      </w:r>
      <w:proofErr w:type="spellEnd"/>
      <w:proofErr w:type="gramEnd"/>
      <w:r w:rsidRPr="00380DD8">
        <w:rPr>
          <w:sz w:val="24"/>
          <w:szCs w:val="24"/>
        </w:rPr>
        <w:t>, расположенного на территории Малинищинского сельского поселения по адресу: Рязанская</w:t>
      </w:r>
      <w:r w:rsidR="007F4A05">
        <w:rPr>
          <w:sz w:val="24"/>
          <w:szCs w:val="24"/>
        </w:rPr>
        <w:t xml:space="preserve"> </w:t>
      </w:r>
      <w:bookmarkStart w:id="0" w:name="_GoBack"/>
      <w:bookmarkEnd w:id="0"/>
      <w:r w:rsidR="007F4A05">
        <w:rPr>
          <w:sz w:val="24"/>
          <w:szCs w:val="24"/>
        </w:rPr>
        <w:t>область, Пронский район</w:t>
      </w:r>
      <w:r w:rsidRPr="00380DD8">
        <w:rPr>
          <w:sz w:val="24"/>
          <w:szCs w:val="24"/>
        </w:rPr>
        <w:t>, село Гремяки, согласно приложению.</w:t>
      </w:r>
    </w:p>
    <w:p w:rsidR="009336B0" w:rsidRPr="00380DD8" w:rsidRDefault="009336B0" w:rsidP="00380D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</w:t>
      </w:r>
      <w:r w:rsidRPr="00683F9A">
        <w:rPr>
          <w:rFonts w:ascii="Times New Roman" w:hAnsi="Times New Roman" w:cs="Times New Roman"/>
          <w:sz w:val="24"/>
          <w:szCs w:val="24"/>
        </w:rPr>
        <w:t xml:space="preserve">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380D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p w:rsidR="00683F9A" w:rsidRDefault="00683F9A"/>
    <w:p w:rsidR="00683F9A" w:rsidRDefault="00683F9A"/>
    <w:p w:rsidR="00683F9A" w:rsidRDefault="00683F9A"/>
    <w:p w:rsidR="00542066" w:rsidRDefault="00542066"/>
    <w:p w:rsidR="007F4A05" w:rsidRDefault="007F4A05"/>
    <w:p w:rsidR="00683F9A" w:rsidRPr="00683F9A" w:rsidRDefault="00683F9A">
      <w:pPr>
        <w:rPr>
          <w:rFonts w:ascii="Times New Roman" w:hAnsi="Times New Roman" w:cs="Times New Roman"/>
        </w:rPr>
      </w:pP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1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–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Малинищинское сельское</w:t>
      </w: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поселение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Пронского муниципального </w:t>
      </w:r>
    </w:p>
    <w:p w:rsidR="001C29B9" w:rsidRPr="00252F8D" w:rsidRDefault="001C29B9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>района Рязанской области</w:t>
      </w:r>
    </w:p>
    <w:p w:rsidR="001C29B9" w:rsidRPr="00252F8D" w:rsidRDefault="00F10106" w:rsidP="001C29B9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10</w:t>
      </w:r>
      <w:r w:rsidR="003E5877">
        <w:rPr>
          <w:rFonts w:ascii="Times New Roman" w:hAnsi="Times New Roman" w:cs="Times New Roman"/>
          <w:color w:val="000000" w:themeColor="text1"/>
          <w:sz w:val="24"/>
          <w:szCs w:val="24"/>
        </w:rPr>
        <w:t>.03</w:t>
      </w:r>
      <w:r w:rsidR="001C29B9" w:rsidRPr="00252F8D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№15</w:t>
      </w: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C29B9" w:rsidRPr="00803E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3EB9">
        <w:rPr>
          <w:rFonts w:ascii="Times New Roman" w:hAnsi="Times New Roman" w:cs="Times New Roman"/>
          <w:sz w:val="24"/>
          <w:szCs w:val="24"/>
        </w:rPr>
        <w:t xml:space="preserve">Список правообладателей долевой собственности на земельный участок </w:t>
      </w:r>
    </w:p>
    <w:p w:rsidR="001C29B9" w:rsidRPr="00F35774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3EB9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F10106" w:rsidRPr="00F10106">
        <w:rPr>
          <w:rFonts w:ascii="Times New Roman" w:hAnsi="Times New Roman" w:cs="Times New Roman"/>
          <w:sz w:val="24"/>
          <w:szCs w:val="24"/>
        </w:rPr>
        <w:t>62:11:0060102:94</w:t>
      </w:r>
      <w:r w:rsidRPr="00F35774">
        <w:rPr>
          <w:rFonts w:ascii="Times New Roman" w:hAnsi="Times New Roman" w:cs="Times New Roman"/>
          <w:sz w:val="24"/>
          <w:szCs w:val="24"/>
        </w:rPr>
        <w:t xml:space="preserve">, по сведениям выписки из Единого </w:t>
      </w:r>
    </w:p>
    <w:p w:rsidR="001C29B9" w:rsidRDefault="001C29B9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35774">
        <w:rPr>
          <w:rFonts w:ascii="Times New Roman" w:hAnsi="Times New Roman" w:cs="Times New Roman"/>
          <w:sz w:val="24"/>
          <w:szCs w:val="24"/>
        </w:rPr>
        <w:t xml:space="preserve">государственного реестра недвижимости </w:t>
      </w:r>
      <w:r w:rsidR="00F10106" w:rsidRPr="00F10106">
        <w:rPr>
          <w:rFonts w:ascii="Times New Roman" w:hAnsi="Times New Roman" w:cs="Times New Roman"/>
          <w:sz w:val="24"/>
          <w:szCs w:val="24"/>
        </w:rPr>
        <w:t>№КУВИ-001/2025-</w:t>
      </w:r>
      <w:proofErr w:type="gramStart"/>
      <w:r w:rsidR="00F10106" w:rsidRPr="00F10106">
        <w:rPr>
          <w:rFonts w:ascii="Times New Roman" w:hAnsi="Times New Roman" w:cs="Times New Roman"/>
          <w:sz w:val="24"/>
          <w:szCs w:val="24"/>
        </w:rPr>
        <w:t>50665843  от</w:t>
      </w:r>
      <w:proofErr w:type="gramEnd"/>
      <w:r w:rsidR="00F10106" w:rsidRPr="00F10106">
        <w:rPr>
          <w:rFonts w:ascii="Times New Roman" w:hAnsi="Times New Roman" w:cs="Times New Roman"/>
          <w:sz w:val="24"/>
          <w:szCs w:val="24"/>
        </w:rPr>
        <w:t xml:space="preserve"> 25.02.2025 </w:t>
      </w:r>
      <w:r w:rsidRPr="00803EB9">
        <w:rPr>
          <w:rFonts w:ascii="Times New Roman" w:hAnsi="Times New Roman" w:cs="Times New Roman"/>
          <w:sz w:val="24"/>
          <w:szCs w:val="24"/>
        </w:rPr>
        <w:t>года</w:t>
      </w:r>
    </w:p>
    <w:p w:rsidR="007F4A05" w:rsidRPr="00803EB9" w:rsidRDefault="007F4A05" w:rsidP="001C29B9">
      <w:pPr>
        <w:pStyle w:val="aa"/>
        <w:tabs>
          <w:tab w:val="left" w:pos="2042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586" w:type="dxa"/>
        <w:tblInd w:w="20" w:type="dxa"/>
        <w:tblLook w:val="04A0" w:firstRow="1" w:lastRow="0" w:firstColumn="1" w:lastColumn="0" w:noHBand="0" w:noVBand="1"/>
      </w:tblPr>
      <w:tblGrid>
        <w:gridCol w:w="635"/>
        <w:gridCol w:w="4131"/>
        <w:gridCol w:w="2410"/>
        <w:gridCol w:w="2410"/>
      </w:tblGrid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п/п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ФИО собственника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Размер доли в праве по сведениям выписки из ЕГРН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Размер доли  в праве, выраженный в виде простой правильной дроби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Хуснетдинова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Надежда </w:t>
            </w: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Имаметдиновна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Ускова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Татьяна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Должников Евгений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Мишин Анатолий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2,9333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29333/5382667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Мишин Василий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2,9333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29333/5382667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Василевский Леонид Валентинович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Мельникова Нина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Илькин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Сергей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Королева 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Тимохина Тамара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Усанов Вячеслав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Григорьева Надежда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44000/5382667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Усанова Галина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44000/5382667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Ермаков Александр Михайлович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44000/5382667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Ермаков Михаил Михайлович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44000/5382667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16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Чернышёва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Симакова Алла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18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Гришаева Зинаида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 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19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Мельников Виталий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20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Сафронов Александр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Трепалин Геннадий Юрьевич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Леонова Нина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Страздастрова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Вера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Материкина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Ольга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Юрков Сергей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26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Материкин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Павел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Ставаракий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Нина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28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Степанцева Наталья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29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Ященко Антонина Кирилловна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30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Королёва Жанна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Балыкин Алексей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4,4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44000/5382667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lastRenderedPageBreak/>
              <w:t>32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Балыкина Татьяна Егоровна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13,2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132000/5382667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Ставаракий</w:t>
            </w:r>
            <w:proofErr w:type="spellEnd"/>
            <w:r w:rsidRPr="00F10106">
              <w:rPr>
                <w:rFonts w:ascii="Times New Roman" w:eastAsia="Arial Unicode MS" w:hAnsi="Times New Roman" w:cs="Times New Roman"/>
              </w:rPr>
              <w:t xml:space="preserve"> Андрей Георгиевич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 xml:space="preserve">Гудкова Марина </w:t>
            </w:r>
            <w:proofErr w:type="spellStart"/>
            <w:r w:rsidRPr="00F10106">
              <w:rPr>
                <w:rFonts w:ascii="Times New Roman" w:eastAsia="Arial Unicode MS" w:hAnsi="Times New Roman" w:cs="Times New Roman"/>
              </w:rPr>
              <w:t>Джавдатьевна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Волкова Тамара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36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Гудков Сергей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Демидова Наталья Степановна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38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Демидов Владимир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  <w:tr w:rsidR="00F10106" w:rsidRPr="00F10106" w:rsidTr="00934FB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39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Баев Сергей Михайлович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06" w:rsidRPr="00F10106" w:rsidRDefault="00F10106" w:rsidP="00F10106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8,8 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06" w:rsidRPr="00F10106" w:rsidRDefault="00F10106" w:rsidP="00F10106">
            <w:pPr>
              <w:spacing w:after="0" w:line="240" w:lineRule="auto"/>
              <w:rPr>
                <w:rFonts w:eastAsia="Arial Unicode MS"/>
              </w:rPr>
            </w:pPr>
            <w:r w:rsidRPr="00F10106">
              <w:rPr>
                <w:rFonts w:ascii="Times New Roman" w:eastAsia="Arial Unicode MS" w:hAnsi="Times New Roman" w:cs="Times New Roman"/>
              </w:rPr>
              <w:t>88000/5382667</w:t>
            </w:r>
          </w:p>
        </w:tc>
      </w:tr>
    </w:tbl>
    <w:p w:rsidR="00F10106" w:rsidRPr="00F10106" w:rsidRDefault="00F10106" w:rsidP="00F10106">
      <w:pPr>
        <w:shd w:val="clear" w:color="auto" w:fill="FFFFFF"/>
        <w:ind w:left="20" w:firstLine="720"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F10106">
        <w:rPr>
          <w:rFonts w:ascii="Times New Roman" w:eastAsia="Times New Roman" w:hAnsi="Times New Roman" w:cs="Times New Roman"/>
        </w:rPr>
        <w:br/>
      </w:r>
    </w:p>
    <w:p w:rsidR="00683F9A" w:rsidRPr="00683F9A" w:rsidRDefault="00683F9A" w:rsidP="00380DD8">
      <w:pPr>
        <w:spacing w:after="0"/>
        <w:jc w:val="right"/>
        <w:rPr>
          <w:rFonts w:ascii="Times New Roman" w:hAnsi="Times New Roman" w:cs="Times New Roman"/>
        </w:rPr>
      </w:pPr>
    </w:p>
    <w:sectPr w:rsidR="00683F9A" w:rsidRPr="00683F9A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A4D6C6C"/>
    <w:multiLevelType w:val="hybridMultilevel"/>
    <w:tmpl w:val="EEE44F50"/>
    <w:lvl w:ilvl="0" w:tplc="C8840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7C57"/>
    <w:rsid w:val="00011949"/>
    <w:rsid w:val="00062FFC"/>
    <w:rsid w:val="0006349D"/>
    <w:rsid w:val="00095342"/>
    <w:rsid w:val="00097167"/>
    <w:rsid w:val="000E3CAF"/>
    <w:rsid w:val="001062A1"/>
    <w:rsid w:val="0011685F"/>
    <w:rsid w:val="001331C4"/>
    <w:rsid w:val="00191FF4"/>
    <w:rsid w:val="001C29B9"/>
    <w:rsid w:val="001C2A86"/>
    <w:rsid w:val="001C688D"/>
    <w:rsid w:val="001D3CF3"/>
    <w:rsid w:val="002E0FE1"/>
    <w:rsid w:val="002E375F"/>
    <w:rsid w:val="003168E3"/>
    <w:rsid w:val="0037005E"/>
    <w:rsid w:val="00380DD8"/>
    <w:rsid w:val="00384EC2"/>
    <w:rsid w:val="003A19A3"/>
    <w:rsid w:val="003A5E9C"/>
    <w:rsid w:val="003D2F84"/>
    <w:rsid w:val="003E5877"/>
    <w:rsid w:val="00401B26"/>
    <w:rsid w:val="00410CD6"/>
    <w:rsid w:val="0044328A"/>
    <w:rsid w:val="00475716"/>
    <w:rsid w:val="004B2200"/>
    <w:rsid w:val="004E1C45"/>
    <w:rsid w:val="005277BB"/>
    <w:rsid w:val="00542066"/>
    <w:rsid w:val="005B62F8"/>
    <w:rsid w:val="005E4066"/>
    <w:rsid w:val="00623800"/>
    <w:rsid w:val="00683F9A"/>
    <w:rsid w:val="006A61E1"/>
    <w:rsid w:val="006B765C"/>
    <w:rsid w:val="006F1AB9"/>
    <w:rsid w:val="0074781D"/>
    <w:rsid w:val="00755082"/>
    <w:rsid w:val="00761479"/>
    <w:rsid w:val="0077679F"/>
    <w:rsid w:val="00784BC8"/>
    <w:rsid w:val="007D08F8"/>
    <w:rsid w:val="007D54CF"/>
    <w:rsid w:val="007F4A05"/>
    <w:rsid w:val="007F52F0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50D1C"/>
    <w:rsid w:val="00C40A7C"/>
    <w:rsid w:val="00C65E34"/>
    <w:rsid w:val="00C733D0"/>
    <w:rsid w:val="00CC4032"/>
    <w:rsid w:val="00CF70F4"/>
    <w:rsid w:val="00CF753D"/>
    <w:rsid w:val="00D4335D"/>
    <w:rsid w:val="00D50787"/>
    <w:rsid w:val="00D50F88"/>
    <w:rsid w:val="00DB5511"/>
    <w:rsid w:val="00E76919"/>
    <w:rsid w:val="00E93551"/>
    <w:rsid w:val="00EB07E3"/>
    <w:rsid w:val="00F037CA"/>
    <w:rsid w:val="00F10106"/>
    <w:rsid w:val="00F16FE0"/>
    <w:rsid w:val="00F32F94"/>
    <w:rsid w:val="00F358FD"/>
    <w:rsid w:val="00F462C1"/>
    <w:rsid w:val="00F51ABA"/>
    <w:rsid w:val="00F555C7"/>
    <w:rsid w:val="00F76DC6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2AD2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  <w:style w:type="paragraph" w:styleId="a7">
    <w:name w:val="Body Text"/>
    <w:basedOn w:val="a"/>
    <w:link w:val="a8"/>
    <w:rsid w:val="00380DD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380DD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380DD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80D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8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6499A-2B15-444C-ACAB-8980217F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78</cp:revision>
  <cp:lastPrinted>2025-02-25T12:58:00Z</cp:lastPrinted>
  <dcterms:created xsi:type="dcterms:W3CDTF">2022-08-10T05:20:00Z</dcterms:created>
  <dcterms:modified xsi:type="dcterms:W3CDTF">2025-03-12T11:28:00Z</dcterms:modified>
</cp:coreProperties>
</file>