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13" w:rsidRDefault="00974013" w:rsidP="0097401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974013" w:rsidRDefault="00974013" w:rsidP="0097401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74013" w:rsidRDefault="00974013" w:rsidP="00974013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74013" w:rsidRDefault="00974013" w:rsidP="0080604C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74013" w:rsidRDefault="0080604C" w:rsidP="00974013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ноября</w:t>
      </w:r>
      <w:r w:rsidR="00974013">
        <w:rPr>
          <w:rFonts w:ascii="Times New Roman" w:hAnsi="Times New Roman" w:cs="Times New Roman"/>
          <w:sz w:val="28"/>
          <w:szCs w:val="28"/>
        </w:rPr>
        <w:t xml:space="preserve"> 2023 г.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35</w:t>
      </w:r>
    </w:p>
    <w:p w:rsidR="00974013" w:rsidRPr="00186F45" w:rsidRDefault="00974013" w:rsidP="00186F45">
      <w:pPr>
        <w:widowControl w:val="0"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4013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Порядка </w:t>
      </w:r>
      <w:r w:rsidRPr="009740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участия в организации деятельности по сбору (в том числе раздельному сбору) и транспортированию твердых коммунальных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отходов на территории Малинищинского</w:t>
      </w:r>
      <w:r w:rsidRPr="009740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 Пронского муниципального района Рязанской области</w:t>
      </w:r>
    </w:p>
    <w:p w:rsidR="00974013" w:rsidRPr="00974013" w:rsidRDefault="00974013" w:rsidP="00FB1E9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01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F45">
        <w:rPr>
          <w:rFonts w:ascii="Times New Roman" w:hAnsi="Times New Roman" w:cs="Times New Roman"/>
          <w:sz w:val="28"/>
          <w:szCs w:val="28"/>
        </w:rPr>
        <w:t xml:space="preserve">  </w:t>
      </w:r>
      <w:r w:rsidRPr="00974013">
        <w:rPr>
          <w:rFonts w:ascii="Times New Roman" w:eastAsia="Arial" w:hAnsi="Times New Roman" w:cs="Times New Roman"/>
          <w:sz w:val="28"/>
          <w:szCs w:val="28"/>
        </w:rPr>
        <w:t xml:space="preserve">В соответствии с </w:t>
      </w:r>
      <w:proofErr w:type="gramStart"/>
      <w:r w:rsidRPr="00974013">
        <w:rPr>
          <w:rFonts w:ascii="Times New Roman" w:eastAsia="Arial" w:hAnsi="Times New Roman" w:cs="Times New Roman"/>
          <w:sz w:val="28"/>
          <w:szCs w:val="28"/>
        </w:rPr>
        <w:t>ч</w:t>
      </w:r>
      <w:proofErr w:type="gramEnd"/>
      <w:r w:rsidRPr="00974013">
        <w:rPr>
          <w:rFonts w:ascii="Times New Roman" w:eastAsia="Arial" w:hAnsi="Times New Roman" w:cs="Times New Roman"/>
          <w:sz w:val="28"/>
          <w:szCs w:val="28"/>
        </w:rPr>
        <w:t>.</w:t>
      </w:r>
      <w:r w:rsidR="00186F4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74013">
        <w:rPr>
          <w:rFonts w:ascii="Times New Roman" w:eastAsia="Arial" w:hAnsi="Times New Roman" w:cs="Times New Roman"/>
          <w:sz w:val="28"/>
          <w:szCs w:val="28"/>
        </w:rPr>
        <w:t>1 ст.</w:t>
      </w:r>
      <w:r w:rsidR="00186F4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74013">
        <w:rPr>
          <w:rFonts w:ascii="Times New Roman" w:eastAsia="Arial" w:hAnsi="Times New Roman" w:cs="Times New Roman"/>
          <w:sz w:val="28"/>
          <w:szCs w:val="28"/>
        </w:rPr>
        <w:t xml:space="preserve">8 </w:t>
      </w:r>
      <w:r w:rsidRPr="00974013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Федерального закона от 24.06.1998 г. № </w:t>
      </w:r>
      <w:r>
        <w:rPr>
          <w:rFonts w:ascii="Times New Roman" w:hAnsi="Times New Roman" w:cs="Times New Roman"/>
          <w:bCs/>
          <w:sz w:val="28"/>
          <w:szCs w:val="28"/>
        </w:rPr>
        <w:t>89-ФЗ «</w:t>
      </w:r>
      <w:r w:rsidRPr="00974013">
        <w:rPr>
          <w:rFonts w:ascii="Times New Roman" w:eastAsia="Times New Roman" w:hAnsi="Times New Roman" w:cs="Times New Roman"/>
          <w:bCs/>
          <w:sz w:val="28"/>
          <w:szCs w:val="28"/>
        </w:rPr>
        <w:t>Об отходах производства и потребления»,</w:t>
      </w:r>
      <w:r w:rsidRPr="00974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Федеральным законом от 06.10.2003 г № 131-ФЗ «Об общих принципах организации местного самоуправления в Российской Федерации», </w:t>
      </w:r>
      <w:r w:rsidRPr="00974013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  поселение Пронского муниципального района Рязанской области</w:t>
      </w:r>
      <w:r w:rsidRPr="00974013">
        <w:rPr>
          <w:rFonts w:ascii="Times New Roman" w:eastAsia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- </w:t>
      </w:r>
      <w:r w:rsidRPr="009740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Рязанской области</w:t>
      </w:r>
      <w:r w:rsidRPr="009740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4013" w:rsidRPr="00974013" w:rsidRDefault="00974013" w:rsidP="00FB1E95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4013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974013" w:rsidRPr="00974013" w:rsidRDefault="00974013" w:rsidP="00FB1E95">
      <w:pPr>
        <w:widowControl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01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7401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013">
        <w:rPr>
          <w:rFonts w:ascii="Times New Roman" w:eastAsia="Times New Roman" w:hAnsi="Times New Roman" w:cs="Times New Roman"/>
          <w:sz w:val="28"/>
          <w:szCs w:val="28"/>
        </w:rPr>
        <w:t xml:space="preserve">Утвердить Порядок </w:t>
      </w:r>
      <w:r w:rsidRPr="0097401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участия в организации деятельности по сбору (в том числе раздельному сбору) и транспортированию твердых коммунальных отходов на территор</w:t>
      </w:r>
      <w:r>
        <w:rPr>
          <w:rFonts w:ascii="Times New Roman" w:hAnsi="Times New Roman" w:cs="Times New Roman"/>
          <w:color w:val="000000"/>
          <w:sz w:val="28"/>
          <w:szCs w:val="28"/>
        </w:rPr>
        <w:t>ии Малинищинского</w:t>
      </w:r>
      <w:r w:rsidRPr="00974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Пронского муниципального района Рязанской области, согласно п</w:t>
      </w:r>
      <w:r w:rsidRPr="00974013">
        <w:rPr>
          <w:rFonts w:ascii="Times New Roman" w:eastAsia="Times New Roman" w:hAnsi="Times New Roman" w:cs="Times New Roman"/>
          <w:sz w:val="28"/>
          <w:szCs w:val="28"/>
        </w:rPr>
        <w:t>риложению к настоящему постановлению.</w:t>
      </w:r>
    </w:p>
    <w:p w:rsidR="00186F45" w:rsidRDefault="00186F45" w:rsidP="00FB1E95">
      <w:pPr>
        <w:shd w:val="clear" w:color="auto" w:fill="FFFFFF"/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 Настоящее постановление подлежит опубликованию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Pr="00652545">
        <w:rPr>
          <w:rFonts w:ascii="Times New Roman" w:hAnsi="Times New Roman" w:cs="Times New Roman"/>
          <w:sz w:val="28"/>
          <w:szCs w:val="28"/>
        </w:rPr>
        <w:t>в информационном бюллетене муниципального образования – Малинищинское сельское поселение «Малинищинский вестник»</w:t>
      </w:r>
      <w:r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</w:t>
      </w:r>
      <w:r w:rsidR="00AA23A8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186F45" w:rsidRPr="0085158E" w:rsidRDefault="00186F45" w:rsidP="00FB1E95">
      <w:pPr>
        <w:shd w:val="clear" w:color="auto" w:fill="FFFFFF"/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426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3. Настоящее постановление</w:t>
      </w:r>
      <w:r w:rsidRPr="0085158E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после его официального опубликования (обнародования).</w:t>
      </w:r>
    </w:p>
    <w:p w:rsidR="00186F45" w:rsidRDefault="00186F45" w:rsidP="00FB1E9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652545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6525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254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86F45" w:rsidRDefault="00186F45" w:rsidP="00FB1E95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86F45" w:rsidRDefault="00186F45" w:rsidP="00186F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86F45" w:rsidRDefault="00186F45" w:rsidP="00186F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86F45" w:rsidRDefault="00186F45" w:rsidP="00186F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186F45" w:rsidRPr="00652545" w:rsidRDefault="00186F45" w:rsidP="00186F45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FB1E95" w:rsidRDefault="00FB1E95" w:rsidP="00AA23A8">
      <w:pPr>
        <w:tabs>
          <w:tab w:val="left" w:pos="14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0150" w:rsidRDefault="00D20150" w:rsidP="00AA23A8">
      <w:pPr>
        <w:tabs>
          <w:tab w:val="left" w:pos="14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23A8" w:rsidRPr="00AA23A8" w:rsidRDefault="00AA23A8" w:rsidP="00AA23A8">
      <w:pPr>
        <w:tabs>
          <w:tab w:val="left" w:pos="14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23A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A23A8" w:rsidRDefault="00AA23A8" w:rsidP="00AA23A8">
      <w:pPr>
        <w:tabs>
          <w:tab w:val="left" w:pos="14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23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к постановлению администрации</w:t>
      </w:r>
    </w:p>
    <w:p w:rsidR="00AA23A8" w:rsidRPr="00AA23A8" w:rsidRDefault="00AA23A8" w:rsidP="00AA23A8">
      <w:pPr>
        <w:tabs>
          <w:tab w:val="left" w:pos="14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- Малинищинское</w:t>
      </w:r>
    </w:p>
    <w:p w:rsidR="00AA23A8" w:rsidRPr="00AA23A8" w:rsidRDefault="00AA23A8" w:rsidP="00AA23A8">
      <w:pPr>
        <w:tabs>
          <w:tab w:val="left" w:pos="56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23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сельское поселение Пронского муниципального района Рязанской области</w:t>
      </w:r>
    </w:p>
    <w:p w:rsidR="00AA23A8" w:rsidRPr="00AA23A8" w:rsidRDefault="0080604C" w:rsidP="00AA23A8">
      <w:pPr>
        <w:tabs>
          <w:tab w:val="left" w:pos="56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10.11.2023 г. № 35</w:t>
      </w:r>
    </w:p>
    <w:p w:rsidR="00AA23A8" w:rsidRDefault="00AA23A8" w:rsidP="00AA23A8">
      <w:pPr>
        <w:rPr>
          <w:szCs w:val="28"/>
        </w:rPr>
      </w:pPr>
    </w:p>
    <w:p w:rsidR="00AA23A8" w:rsidRPr="00FB1E95" w:rsidRDefault="00AA23A8" w:rsidP="00AA23A8">
      <w:pPr>
        <w:pStyle w:val="a5"/>
        <w:shd w:val="clear" w:color="auto" w:fill="FBFBFB"/>
        <w:jc w:val="center"/>
        <w:rPr>
          <w:rStyle w:val="a6"/>
          <w:rFonts w:eastAsia="Arial"/>
          <w:color w:val="000000"/>
          <w:sz w:val="28"/>
          <w:szCs w:val="28"/>
        </w:rPr>
      </w:pPr>
      <w:r w:rsidRPr="00FB1E95">
        <w:rPr>
          <w:rStyle w:val="a6"/>
          <w:rFonts w:eastAsia="Arial"/>
          <w:color w:val="000000"/>
          <w:sz w:val="28"/>
          <w:szCs w:val="28"/>
        </w:rPr>
        <w:t>Порядок участия в организации деятельности по сбору (в том числе раздельному сбору) и транспортированию твердых коммунальных отходов на территории Малинищинского сельского поселения Пронского муниципального района Рязанской области</w:t>
      </w:r>
    </w:p>
    <w:p w:rsidR="00AA23A8" w:rsidRPr="00FB1E95" w:rsidRDefault="00AA23A8" w:rsidP="00AA23A8">
      <w:pPr>
        <w:pStyle w:val="a5"/>
        <w:shd w:val="clear" w:color="auto" w:fill="FBFBFB"/>
        <w:jc w:val="center"/>
        <w:rPr>
          <w:color w:val="000000"/>
          <w:sz w:val="28"/>
          <w:szCs w:val="28"/>
        </w:rPr>
      </w:pPr>
    </w:p>
    <w:p w:rsidR="00AA23A8" w:rsidRPr="00FB1E95" w:rsidRDefault="00AA23A8" w:rsidP="00AA23A8">
      <w:pPr>
        <w:pStyle w:val="a5"/>
        <w:shd w:val="clear" w:color="auto" w:fill="FBFBFB"/>
        <w:spacing w:after="150"/>
        <w:jc w:val="center"/>
        <w:rPr>
          <w:b/>
          <w:color w:val="000000"/>
          <w:sz w:val="28"/>
          <w:szCs w:val="28"/>
        </w:rPr>
      </w:pPr>
      <w:r w:rsidRPr="00FB1E95">
        <w:rPr>
          <w:b/>
          <w:color w:val="000000"/>
          <w:sz w:val="28"/>
          <w:szCs w:val="28"/>
        </w:rPr>
        <w:t>1. Общие положения</w:t>
      </w:r>
    </w:p>
    <w:p w:rsidR="00AA23A8" w:rsidRPr="00FB1E95" w:rsidRDefault="00AA23A8" w:rsidP="00FB1E95">
      <w:pPr>
        <w:pStyle w:val="a5"/>
        <w:shd w:val="clear" w:color="auto" w:fill="FBFBFB"/>
        <w:jc w:val="both"/>
        <w:rPr>
          <w:color w:val="000000"/>
          <w:sz w:val="28"/>
          <w:szCs w:val="28"/>
        </w:rPr>
      </w:pPr>
      <w:r w:rsidRPr="00FB1E95">
        <w:rPr>
          <w:color w:val="000000"/>
          <w:sz w:val="28"/>
          <w:szCs w:val="28"/>
        </w:rPr>
        <w:t xml:space="preserve">      1. Настоящий Порядок участия в организации деятельности по сбору (в том числе раздельному сбору) и транспортированию твердых коммунальных отходо</w:t>
      </w:r>
      <w:proofErr w:type="gramStart"/>
      <w:r w:rsidRPr="00FB1E95">
        <w:rPr>
          <w:color w:val="000000"/>
          <w:sz w:val="28"/>
          <w:szCs w:val="28"/>
        </w:rPr>
        <w:t>в(</w:t>
      </w:r>
      <w:proofErr w:type="gramEnd"/>
      <w:r w:rsidRPr="00FB1E95">
        <w:rPr>
          <w:color w:val="000000"/>
          <w:sz w:val="28"/>
          <w:szCs w:val="28"/>
        </w:rPr>
        <w:t>далее ТКО) на территории Малинищинского сельского поселения Пронского муниципального района Рязанской области (далее - Порядок) регламентирует деятельность по участию в сборе и транспортированию твердых коммунальных отходов, образующихся в процессе жизнедеятельности населения.</w:t>
      </w:r>
      <w:r w:rsidRPr="00FB1E95">
        <w:rPr>
          <w:color w:val="000000"/>
          <w:sz w:val="28"/>
          <w:szCs w:val="28"/>
        </w:rPr>
        <w:br/>
        <w:t xml:space="preserve">      2. Правовую основу настоящего Порядка составляют:</w:t>
      </w:r>
      <w:r w:rsidRPr="00FB1E95">
        <w:rPr>
          <w:color w:val="000000"/>
          <w:sz w:val="28"/>
          <w:szCs w:val="28"/>
        </w:rPr>
        <w:br/>
        <w:t xml:space="preserve">      - Федеральный закон от 24.06.1998 г № 89-ФЗ «Об отходах производства и потребления»</w:t>
      </w:r>
      <w:r w:rsidR="0080604C">
        <w:rPr>
          <w:color w:val="000000"/>
          <w:sz w:val="28"/>
          <w:szCs w:val="28"/>
        </w:rPr>
        <w:t>;</w:t>
      </w:r>
      <w:r w:rsidRPr="00FB1E95">
        <w:rPr>
          <w:color w:val="000000"/>
          <w:sz w:val="28"/>
          <w:szCs w:val="28"/>
        </w:rPr>
        <w:t> </w:t>
      </w:r>
      <w:r w:rsidRPr="00FB1E95">
        <w:rPr>
          <w:color w:val="000000"/>
          <w:sz w:val="28"/>
          <w:szCs w:val="28"/>
        </w:rPr>
        <w:br/>
        <w:t xml:space="preserve">     - Федеральный закон от 06.10.2003 г № 131-ФЗ «Об общих принципах организации местного самоуправления в Российской Федерации»</w:t>
      </w:r>
      <w:r w:rsidR="0080604C">
        <w:rPr>
          <w:color w:val="000000"/>
          <w:sz w:val="28"/>
          <w:szCs w:val="28"/>
        </w:rPr>
        <w:t>;</w:t>
      </w:r>
      <w:r w:rsidRPr="00FB1E95">
        <w:rPr>
          <w:color w:val="000000"/>
          <w:sz w:val="28"/>
          <w:szCs w:val="28"/>
        </w:rPr>
        <w:br/>
        <w:t xml:space="preserve">     - Федеральный закон от 10.01.2002 г № 7-ФЗ «Об охране окружающей среды»</w:t>
      </w:r>
      <w:r w:rsidR="0080604C">
        <w:rPr>
          <w:color w:val="000000"/>
          <w:sz w:val="28"/>
          <w:szCs w:val="28"/>
        </w:rPr>
        <w:t>.</w:t>
      </w:r>
      <w:r w:rsidRPr="00FB1E95">
        <w:rPr>
          <w:color w:val="000000"/>
          <w:sz w:val="28"/>
          <w:szCs w:val="28"/>
        </w:rPr>
        <w:br/>
        <w:t xml:space="preserve">     3. В настоящем Порядке используются следующие основные понятия:</w:t>
      </w:r>
      <w:r w:rsidRPr="00FB1E95">
        <w:rPr>
          <w:color w:val="000000"/>
          <w:sz w:val="28"/>
          <w:szCs w:val="28"/>
        </w:rPr>
        <w:br/>
        <w:t xml:space="preserve">      - </w:t>
      </w:r>
      <w:r w:rsidRPr="00FB1E95">
        <w:rPr>
          <w:color w:val="000000"/>
          <w:sz w:val="28"/>
          <w:szCs w:val="28"/>
          <w:u w:val="single"/>
        </w:rPr>
        <w:t>твердые коммунальные отходы (ТКО)</w:t>
      </w:r>
      <w:r w:rsidRPr="00FB1E95">
        <w:rPr>
          <w:color w:val="000000"/>
          <w:sz w:val="28"/>
          <w:szCs w:val="28"/>
        </w:rPr>
        <w:t xml:space="preserve">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</w:t>
      </w:r>
      <w:proofErr w:type="gramStart"/>
      <w:r w:rsidRPr="00FB1E95">
        <w:rPr>
          <w:color w:val="000000"/>
          <w:sz w:val="28"/>
          <w:szCs w:val="28"/>
        </w:rPr>
        <w:t>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  <w:r w:rsidRPr="00FB1E95">
        <w:rPr>
          <w:color w:val="000000"/>
          <w:sz w:val="28"/>
          <w:szCs w:val="28"/>
        </w:rPr>
        <w:br/>
        <w:t xml:space="preserve">     - </w:t>
      </w:r>
      <w:r w:rsidRPr="00FB1E95">
        <w:rPr>
          <w:color w:val="000000"/>
          <w:sz w:val="28"/>
          <w:szCs w:val="28"/>
          <w:u w:val="single"/>
        </w:rPr>
        <w:t>отходы производства и потребления</w:t>
      </w:r>
      <w:r w:rsidRPr="00FB1E95">
        <w:rPr>
          <w:color w:val="000000"/>
          <w:sz w:val="28"/>
          <w:szCs w:val="28"/>
        </w:rPr>
        <w:t xml:space="preserve"> (далее - отходы)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удалению;</w:t>
      </w:r>
      <w:proofErr w:type="gramEnd"/>
      <w:r w:rsidRPr="00FB1E95">
        <w:rPr>
          <w:color w:val="000000"/>
          <w:sz w:val="28"/>
          <w:szCs w:val="28"/>
        </w:rPr>
        <w:br/>
        <w:t xml:space="preserve">     -</w:t>
      </w:r>
      <w:r w:rsidRPr="00FB1E95">
        <w:rPr>
          <w:color w:val="000000"/>
          <w:sz w:val="28"/>
          <w:szCs w:val="28"/>
          <w:u w:val="single"/>
        </w:rPr>
        <w:t xml:space="preserve"> </w:t>
      </w:r>
      <w:proofErr w:type="gramStart"/>
      <w:r w:rsidRPr="00FB1E95">
        <w:rPr>
          <w:color w:val="000000"/>
          <w:sz w:val="28"/>
          <w:szCs w:val="28"/>
          <w:u w:val="single"/>
        </w:rPr>
        <w:t>отходы от использования товаров</w:t>
      </w:r>
      <w:r w:rsidRPr="00FB1E95">
        <w:rPr>
          <w:color w:val="000000"/>
          <w:sz w:val="28"/>
          <w:szCs w:val="28"/>
        </w:rPr>
        <w:t xml:space="preserve"> - готовые товары (продукция), утратившие полностью или частично свои потребительские свойства и складированные их собственником в месте сбора отходов, либо переданные в соответствии с договором или законодательством Российской Федерации лицу, осуществляющему обработку, утилизацию отходов, либо брошенные или иным образом оставленные собственником с целью отказаться от права собственности на них;</w:t>
      </w:r>
      <w:proofErr w:type="gramEnd"/>
      <w:r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lastRenderedPageBreak/>
        <w:t xml:space="preserve">   </w:t>
      </w:r>
      <w:r w:rsidR="00993488" w:rsidRPr="00FB1E95">
        <w:rPr>
          <w:color w:val="000000"/>
          <w:sz w:val="28"/>
          <w:szCs w:val="28"/>
        </w:rPr>
        <w:t xml:space="preserve"> </w:t>
      </w:r>
      <w:r w:rsidRPr="00FB1E95">
        <w:rPr>
          <w:color w:val="000000"/>
          <w:sz w:val="28"/>
          <w:szCs w:val="28"/>
        </w:rPr>
        <w:t xml:space="preserve"> -</w:t>
      </w:r>
      <w:r w:rsidR="00993488" w:rsidRPr="00FB1E95">
        <w:rPr>
          <w:color w:val="000000"/>
          <w:sz w:val="28"/>
          <w:szCs w:val="28"/>
          <w:u w:val="single"/>
        </w:rPr>
        <w:t xml:space="preserve"> </w:t>
      </w:r>
      <w:proofErr w:type="gramStart"/>
      <w:r w:rsidRPr="00FB1E95">
        <w:rPr>
          <w:color w:val="000000"/>
          <w:sz w:val="28"/>
          <w:szCs w:val="28"/>
          <w:u w:val="single"/>
        </w:rPr>
        <w:t>обращение с отходами</w:t>
      </w:r>
      <w:r w:rsidRPr="00FB1E95">
        <w:rPr>
          <w:color w:val="000000"/>
          <w:sz w:val="28"/>
          <w:szCs w:val="28"/>
        </w:rPr>
        <w:t xml:space="preserve"> - деятельность по сбору, накоплению, транспортированию, обработке, утилизации, обезвреживанию, размещению отходов;</w:t>
      </w:r>
      <w:r w:rsidRPr="00FB1E95">
        <w:rPr>
          <w:color w:val="000000"/>
          <w:sz w:val="28"/>
          <w:szCs w:val="28"/>
        </w:rPr>
        <w:br/>
      </w:r>
      <w:r w:rsidR="00993488" w:rsidRPr="00FB1E95">
        <w:rPr>
          <w:color w:val="000000"/>
          <w:sz w:val="28"/>
          <w:szCs w:val="28"/>
        </w:rPr>
        <w:t xml:space="preserve">     </w:t>
      </w:r>
      <w:r w:rsidRPr="00FB1E95">
        <w:rPr>
          <w:color w:val="000000"/>
          <w:sz w:val="28"/>
          <w:szCs w:val="28"/>
        </w:rPr>
        <w:t>-</w:t>
      </w:r>
      <w:r w:rsidR="00993488" w:rsidRPr="00FB1E95">
        <w:rPr>
          <w:color w:val="000000"/>
          <w:sz w:val="28"/>
          <w:szCs w:val="28"/>
        </w:rPr>
        <w:t xml:space="preserve"> </w:t>
      </w:r>
      <w:r w:rsidRPr="00FB1E95">
        <w:rPr>
          <w:color w:val="000000"/>
          <w:sz w:val="28"/>
          <w:szCs w:val="28"/>
          <w:u w:val="single"/>
        </w:rPr>
        <w:t xml:space="preserve">оператор по обращению с твердыми коммунальными отходами </w:t>
      </w:r>
      <w:r w:rsidRPr="00FB1E95">
        <w:rPr>
          <w:color w:val="000000"/>
          <w:sz w:val="28"/>
          <w:szCs w:val="28"/>
        </w:rPr>
        <w:t>- индивидуальный предприниматель или юридическое лицо, осуществляющие деятельность по сбору, транспортированию, обработке, утилизации, обезвреживанию, захоронению твердых коммунальных отходов;</w:t>
      </w:r>
      <w:proofErr w:type="gramEnd"/>
      <w:r w:rsidRPr="00FB1E95">
        <w:rPr>
          <w:color w:val="000000"/>
          <w:sz w:val="28"/>
          <w:szCs w:val="28"/>
        </w:rPr>
        <w:br/>
      </w:r>
      <w:r w:rsidR="00993488" w:rsidRPr="00FB1E95">
        <w:rPr>
          <w:color w:val="000000"/>
          <w:sz w:val="28"/>
          <w:szCs w:val="28"/>
        </w:rPr>
        <w:t xml:space="preserve">     - </w:t>
      </w:r>
      <w:proofErr w:type="gramStart"/>
      <w:r w:rsidRPr="00FB1E95">
        <w:rPr>
          <w:color w:val="000000"/>
          <w:sz w:val="28"/>
          <w:szCs w:val="28"/>
          <w:u w:val="single"/>
        </w:rPr>
        <w:t>региональный оператор по обращению с твердыми коммунальными отходами</w:t>
      </w:r>
      <w:r w:rsidRPr="00FB1E95">
        <w:rPr>
          <w:color w:val="000000"/>
          <w:sz w:val="28"/>
          <w:szCs w:val="28"/>
        </w:rPr>
        <w:t xml:space="preserve"> - оператор по обращению с твердыми коммунальными отходами - юридическое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места сбора которых находятся в зоне деяте</w:t>
      </w:r>
      <w:r w:rsidR="00993488" w:rsidRPr="00FB1E95">
        <w:rPr>
          <w:color w:val="000000"/>
          <w:sz w:val="28"/>
          <w:szCs w:val="28"/>
        </w:rPr>
        <w:t>льности регионального оператора.</w:t>
      </w:r>
      <w:proofErr w:type="gramEnd"/>
    </w:p>
    <w:p w:rsidR="00AA23A8" w:rsidRPr="00FB1E95" w:rsidRDefault="00AA23A8" w:rsidP="00FB1E95">
      <w:pPr>
        <w:pStyle w:val="a5"/>
        <w:shd w:val="clear" w:color="auto" w:fill="FBFBFB"/>
        <w:jc w:val="both"/>
        <w:rPr>
          <w:color w:val="000000"/>
          <w:sz w:val="28"/>
          <w:szCs w:val="28"/>
        </w:rPr>
      </w:pPr>
    </w:p>
    <w:p w:rsidR="00AA23A8" w:rsidRPr="00FB1E95" w:rsidRDefault="00AA23A8" w:rsidP="00FB1E95">
      <w:pPr>
        <w:pStyle w:val="a5"/>
        <w:shd w:val="clear" w:color="auto" w:fill="FBFBFB"/>
        <w:spacing w:after="150"/>
        <w:jc w:val="center"/>
        <w:rPr>
          <w:b/>
          <w:color w:val="000000"/>
          <w:sz w:val="28"/>
          <w:szCs w:val="28"/>
        </w:rPr>
      </w:pPr>
      <w:r w:rsidRPr="00FB1E95">
        <w:rPr>
          <w:b/>
          <w:color w:val="000000"/>
          <w:sz w:val="28"/>
          <w:szCs w:val="28"/>
        </w:rPr>
        <w:t xml:space="preserve">2. Участие в сборе и транспортированию твердых коммунальных </w:t>
      </w:r>
      <w:r w:rsidR="00993488" w:rsidRPr="00FB1E95">
        <w:rPr>
          <w:b/>
          <w:color w:val="000000"/>
          <w:sz w:val="28"/>
          <w:szCs w:val="28"/>
        </w:rPr>
        <w:t>отходов на территории Малинищинского</w:t>
      </w:r>
      <w:r w:rsidRPr="00FB1E95">
        <w:rPr>
          <w:b/>
          <w:color w:val="000000"/>
          <w:sz w:val="28"/>
          <w:szCs w:val="28"/>
        </w:rPr>
        <w:t xml:space="preserve"> сельского поселения Пронского муниципального района Рязанской области</w:t>
      </w:r>
    </w:p>
    <w:p w:rsidR="00AA23A8" w:rsidRPr="00FB1E95" w:rsidRDefault="00993488" w:rsidP="00FB1E95">
      <w:pPr>
        <w:pStyle w:val="a5"/>
        <w:shd w:val="clear" w:color="auto" w:fill="FBFBFB"/>
        <w:jc w:val="both"/>
        <w:rPr>
          <w:color w:val="000000"/>
          <w:sz w:val="28"/>
          <w:szCs w:val="28"/>
        </w:rPr>
      </w:pP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>1. Координацию работ по сбору (в</w:t>
      </w:r>
      <w:r w:rsidRPr="00FB1E95">
        <w:rPr>
          <w:color w:val="000000"/>
          <w:sz w:val="28"/>
          <w:szCs w:val="28"/>
        </w:rPr>
        <w:t xml:space="preserve"> том числе раздельному сбору) и </w:t>
      </w:r>
      <w:r w:rsidR="00AA23A8" w:rsidRPr="00FB1E95">
        <w:rPr>
          <w:color w:val="000000"/>
          <w:sz w:val="28"/>
          <w:szCs w:val="28"/>
        </w:rPr>
        <w:t xml:space="preserve">транспортированию твердых коммунальных </w:t>
      </w:r>
      <w:r w:rsidRPr="00FB1E95">
        <w:rPr>
          <w:color w:val="000000"/>
          <w:sz w:val="28"/>
          <w:szCs w:val="28"/>
        </w:rPr>
        <w:t>отходов на территории Малинищинского</w:t>
      </w:r>
      <w:r w:rsidR="00AA23A8" w:rsidRPr="00FB1E95">
        <w:rPr>
          <w:color w:val="000000"/>
          <w:sz w:val="28"/>
          <w:szCs w:val="28"/>
        </w:rPr>
        <w:t xml:space="preserve"> сельского поселения Пронского района Рязанской области осуще</w:t>
      </w:r>
      <w:r w:rsidRPr="00FB1E95">
        <w:rPr>
          <w:color w:val="000000"/>
          <w:sz w:val="28"/>
          <w:szCs w:val="28"/>
        </w:rPr>
        <w:t>ствляет администрация муниципального образования - Малинищинское сельское поселение</w:t>
      </w:r>
      <w:r w:rsidR="00AA23A8" w:rsidRPr="00FB1E95">
        <w:rPr>
          <w:color w:val="000000"/>
          <w:sz w:val="28"/>
          <w:szCs w:val="28"/>
        </w:rPr>
        <w:t xml:space="preserve"> Пронского муниципального района Рязанской области (</w:t>
      </w:r>
      <w:r w:rsidRPr="00FB1E95">
        <w:rPr>
          <w:color w:val="000000"/>
          <w:sz w:val="28"/>
          <w:szCs w:val="28"/>
        </w:rPr>
        <w:t>далее – администрация Малинищинского</w:t>
      </w:r>
      <w:r w:rsidR="00AA23A8" w:rsidRPr="00FB1E95">
        <w:rPr>
          <w:color w:val="000000"/>
          <w:sz w:val="28"/>
          <w:szCs w:val="28"/>
        </w:rPr>
        <w:t xml:space="preserve"> сельского поселения), в том числе: организует очистку территорий общего пользования; определяет системы удаления отходов, твердых коммунальных отходов (</w:t>
      </w:r>
      <w:proofErr w:type="gramStart"/>
      <w:r w:rsidR="00AA23A8" w:rsidRPr="00FB1E95">
        <w:rPr>
          <w:color w:val="000000"/>
          <w:sz w:val="28"/>
          <w:szCs w:val="28"/>
        </w:rPr>
        <w:t>контейнерная</w:t>
      </w:r>
      <w:proofErr w:type="gramEnd"/>
      <w:r w:rsidR="00AA23A8" w:rsidRPr="00FB1E95">
        <w:rPr>
          <w:color w:val="000000"/>
          <w:sz w:val="28"/>
          <w:szCs w:val="28"/>
        </w:rPr>
        <w:t xml:space="preserve">, </w:t>
      </w:r>
      <w:proofErr w:type="spellStart"/>
      <w:r w:rsidR="00AA23A8" w:rsidRPr="00FB1E95">
        <w:rPr>
          <w:color w:val="000000"/>
          <w:sz w:val="28"/>
          <w:szCs w:val="28"/>
        </w:rPr>
        <w:t>бесконтейнерная</w:t>
      </w:r>
      <w:proofErr w:type="spellEnd"/>
      <w:r w:rsidR="00AA23A8" w:rsidRPr="00FB1E95">
        <w:rPr>
          <w:color w:val="000000"/>
          <w:sz w:val="28"/>
          <w:szCs w:val="28"/>
        </w:rPr>
        <w:t>), схемы сбора отходов, твердых коммунальных отходов; информирует юридических и физических лиц, индивидуальных предпринимателей по вопросам сбора (в том числе раздельного сбора) и транспортирования твердых коммунальных отходов.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 xml:space="preserve">2. Сбор (в том числе раздельный сбор) и транспортирование твердых коммунальных </w:t>
      </w:r>
      <w:r w:rsidRPr="00FB1E95">
        <w:rPr>
          <w:color w:val="000000"/>
          <w:sz w:val="28"/>
          <w:szCs w:val="28"/>
        </w:rPr>
        <w:t>отходов на территории Малинищинского</w:t>
      </w:r>
      <w:r w:rsidR="00AA23A8" w:rsidRPr="00FB1E95">
        <w:rPr>
          <w:color w:val="000000"/>
          <w:sz w:val="28"/>
          <w:szCs w:val="28"/>
        </w:rPr>
        <w:t xml:space="preserve"> сельского поселения обеспечиваются операторами по обращению с твердыми коммунальными отходами в соответствии с региональной программой в области обращения с отходами и территориальной схемой обращения с отходами на основании договора.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>3. Собственник твердых коммунальных отходов обязан поддерживать чистоту на используемой территории, включая места общего пользования, и обеспечить удаление соответствующих отходов.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>4. Сбор твердых коммунальных отходов осуществляется в местах временного хранения отходов. 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>5.</w:t>
      </w:r>
      <w:r w:rsidRPr="00FB1E95">
        <w:rPr>
          <w:color w:val="000000"/>
          <w:sz w:val="28"/>
          <w:szCs w:val="28"/>
        </w:rPr>
        <w:t xml:space="preserve"> </w:t>
      </w:r>
      <w:r w:rsidR="00AA23A8" w:rsidRPr="00FB1E95">
        <w:rPr>
          <w:color w:val="000000"/>
          <w:sz w:val="28"/>
          <w:szCs w:val="28"/>
        </w:rPr>
        <w:t>В зависимости от объективных условий могут применяться различные системы удаления отходов: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>-</w:t>
      </w:r>
      <w:r w:rsidRPr="00FB1E95">
        <w:rPr>
          <w:color w:val="000000"/>
          <w:sz w:val="28"/>
          <w:szCs w:val="28"/>
        </w:rPr>
        <w:t xml:space="preserve"> </w:t>
      </w:r>
      <w:proofErr w:type="gramStart"/>
      <w:r w:rsidR="00AA23A8" w:rsidRPr="00FB1E95">
        <w:rPr>
          <w:color w:val="000000"/>
          <w:sz w:val="28"/>
          <w:szCs w:val="28"/>
        </w:rPr>
        <w:t>контейнерная</w:t>
      </w:r>
      <w:proofErr w:type="gramEnd"/>
      <w:r w:rsidR="00AA23A8" w:rsidRPr="00FB1E95">
        <w:rPr>
          <w:color w:val="000000"/>
          <w:sz w:val="28"/>
          <w:szCs w:val="28"/>
        </w:rPr>
        <w:t xml:space="preserve"> с несменяемыми сборниками предусматривает накопление твердых коммунальных отходов в местах временного хранения, оснащённых контейнерами (сборниками), с перегрузкой отходов для их транспортирование из контейнеров в мусоровозы и периодической </w:t>
      </w:r>
      <w:r w:rsidR="00AA23A8" w:rsidRPr="00FB1E95">
        <w:rPr>
          <w:color w:val="000000"/>
          <w:sz w:val="28"/>
          <w:szCs w:val="28"/>
        </w:rPr>
        <w:lastRenderedPageBreak/>
        <w:t>санитарной обработкой контейнеров на месте;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</w:t>
      </w:r>
      <w:r w:rsidR="00AA23A8" w:rsidRPr="00FB1E95">
        <w:rPr>
          <w:color w:val="000000"/>
          <w:sz w:val="28"/>
          <w:szCs w:val="28"/>
        </w:rPr>
        <w:t>-</w:t>
      </w:r>
      <w:r w:rsidRPr="00FB1E95">
        <w:rPr>
          <w:color w:val="000000"/>
          <w:sz w:val="28"/>
          <w:szCs w:val="28"/>
        </w:rPr>
        <w:t xml:space="preserve"> </w:t>
      </w:r>
      <w:proofErr w:type="spellStart"/>
      <w:r w:rsidR="00AA23A8" w:rsidRPr="00FB1E95">
        <w:rPr>
          <w:color w:val="000000"/>
          <w:sz w:val="28"/>
          <w:szCs w:val="28"/>
        </w:rPr>
        <w:t>бесконтейнерная</w:t>
      </w:r>
      <w:proofErr w:type="spellEnd"/>
      <w:r w:rsidR="00AA23A8" w:rsidRPr="00FB1E95">
        <w:rPr>
          <w:color w:val="000000"/>
          <w:sz w:val="28"/>
          <w:szCs w:val="28"/>
        </w:rPr>
        <w:t xml:space="preserve"> предусматривает накопление твердых коммунальных отходов в таре собственников отходов и погрузку данных отходов в мусоровозы, в том числе самими потребителями услуг по обращению с твердыми коммунальными отходами. При такой системе сбора места временного хранения отходов не предусматриваются.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>6. При контейнерном способе сбора ТКО транспортирование твердых коммунальных отходов из мест временного хранения (контейнеров) осуществляется региональным оператором по обращению с твердыми коммунальными отходами в соответствии с графиком или по заявкам по мере их наполнения. Периодичность транспортирования твердых коммунальных отходов определяется объемами образования данных отходов, сроком хранения твердых коммунальных отходов в местах временного хранения.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7</w:t>
      </w:r>
      <w:r w:rsidR="00AA23A8" w:rsidRPr="00FB1E95">
        <w:rPr>
          <w:color w:val="000000"/>
          <w:sz w:val="28"/>
          <w:szCs w:val="28"/>
        </w:rPr>
        <w:t>. Сбор (в том числе раздельный сбор) и временное хранение твердых коммунальных отходов, образующихся в результате жизнедеятельности собственников индивидуальных жилых домов, осуществляется на договорной основе региональным оператором по согласованию с уполномоченным органом следующим образом: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</w:t>
      </w:r>
      <w:r w:rsidR="00AA23A8" w:rsidRPr="00FB1E95">
        <w:rPr>
          <w:color w:val="000000"/>
          <w:sz w:val="28"/>
          <w:szCs w:val="28"/>
        </w:rPr>
        <w:t>- отходы выносятся жильцами и ссыпаются в контейнеры на специальных контейнерных площадках;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</w:t>
      </w:r>
      <w:r w:rsidR="00AA23A8" w:rsidRPr="00FB1E95">
        <w:rPr>
          <w:color w:val="000000"/>
          <w:sz w:val="28"/>
          <w:szCs w:val="28"/>
        </w:rPr>
        <w:t xml:space="preserve">- при </w:t>
      </w:r>
      <w:proofErr w:type="spellStart"/>
      <w:r w:rsidR="00AA23A8" w:rsidRPr="00FB1E95">
        <w:rPr>
          <w:color w:val="000000"/>
          <w:sz w:val="28"/>
          <w:szCs w:val="28"/>
        </w:rPr>
        <w:t>бесконтейнерной</w:t>
      </w:r>
      <w:proofErr w:type="spellEnd"/>
      <w:r w:rsidR="00AA23A8" w:rsidRPr="00FB1E95">
        <w:rPr>
          <w:color w:val="000000"/>
          <w:sz w:val="28"/>
          <w:szCs w:val="28"/>
        </w:rPr>
        <w:t xml:space="preserve"> системе удаления твердых коммунальных отходов, жильцы выносят мусор  в специально назначенные места, непосредственно в день вывоза мусора, </w:t>
      </w:r>
      <w:proofErr w:type="gramStart"/>
      <w:r w:rsidR="00AA23A8" w:rsidRPr="00FB1E95">
        <w:rPr>
          <w:color w:val="000000"/>
          <w:sz w:val="28"/>
          <w:szCs w:val="28"/>
        </w:rPr>
        <w:t>согласно графика</w:t>
      </w:r>
      <w:proofErr w:type="gramEnd"/>
      <w:r w:rsidR="00AA23A8" w:rsidRPr="00FB1E95">
        <w:rPr>
          <w:color w:val="000000"/>
          <w:sz w:val="28"/>
          <w:szCs w:val="28"/>
        </w:rPr>
        <w:t>, транспортирования твердых коммунальных отходов. Вынос ТКО в другие дни строго запрещается.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8</w:t>
      </w:r>
      <w:r w:rsidR="00AA23A8" w:rsidRPr="00FB1E95">
        <w:rPr>
          <w:color w:val="000000"/>
          <w:sz w:val="28"/>
          <w:szCs w:val="28"/>
        </w:rPr>
        <w:t xml:space="preserve">. Сбор (в том числе раздельный сбор) и временное хранение твердых коммунальных отходов, образующихся в результате хозяйственной деятельности индивидуальных предпринимателей и юридических лиц, осуществляются на основании соответствующего договора между заказчиком и региональным оператором по обращению с </w:t>
      </w:r>
      <w:r w:rsidR="0080604C">
        <w:rPr>
          <w:color w:val="000000"/>
          <w:sz w:val="28"/>
          <w:szCs w:val="28"/>
        </w:rPr>
        <w:t xml:space="preserve">твердыми коммунальными </w:t>
      </w:r>
      <w:r w:rsidRPr="00FB1E95">
        <w:rPr>
          <w:color w:val="000000"/>
          <w:sz w:val="28"/>
          <w:szCs w:val="28"/>
        </w:rPr>
        <w:t>отходами.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9</w:t>
      </w:r>
      <w:r w:rsidR="00AA23A8" w:rsidRPr="00FB1E95">
        <w:rPr>
          <w:color w:val="000000"/>
          <w:sz w:val="28"/>
          <w:szCs w:val="28"/>
        </w:rPr>
        <w:t xml:space="preserve">. Сбор (в том числе раздельный сбор) и транспортирование твердых коммунальных отходов от объектов торговли,  и других объектов, не снабженных контейнерами, осуществляются на основании соответствующего договора между заказчиком и региональным оператором по обращению с </w:t>
      </w:r>
      <w:r w:rsidRPr="00FB1E95">
        <w:rPr>
          <w:color w:val="000000"/>
          <w:sz w:val="28"/>
          <w:szCs w:val="28"/>
        </w:rPr>
        <w:t>твердыми коммунальными отходами.</w:t>
      </w:r>
    </w:p>
    <w:p w:rsidR="00AA23A8" w:rsidRPr="00FB1E95" w:rsidRDefault="00993488" w:rsidP="00FB1E95">
      <w:pPr>
        <w:pStyle w:val="a5"/>
        <w:shd w:val="clear" w:color="auto" w:fill="FBFBFB"/>
        <w:jc w:val="both"/>
        <w:rPr>
          <w:color w:val="000000"/>
          <w:sz w:val="28"/>
          <w:szCs w:val="28"/>
        </w:rPr>
      </w:pPr>
      <w:r w:rsidRPr="00FB1E95">
        <w:rPr>
          <w:color w:val="000000"/>
          <w:sz w:val="28"/>
          <w:szCs w:val="28"/>
        </w:rPr>
        <w:t xml:space="preserve">     10</w:t>
      </w:r>
      <w:r w:rsidR="00AA23A8" w:rsidRPr="00FB1E95">
        <w:rPr>
          <w:color w:val="000000"/>
          <w:sz w:val="28"/>
          <w:szCs w:val="28"/>
        </w:rPr>
        <w:t>. При ремонте или реконструкции помещений, расположенных на территории жилищного фонда, порядок сбора и транспортирования строительных отходов производится в соответствии с проектной документацией.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11</w:t>
      </w:r>
      <w:r w:rsidR="00AA23A8" w:rsidRPr="00FB1E95">
        <w:rPr>
          <w:color w:val="000000"/>
          <w:sz w:val="28"/>
          <w:szCs w:val="28"/>
        </w:rPr>
        <w:t>. Владелец помещения, пользователь земельного участка, предоставленного под размещение объектов общественного питания, торговли, включая комплексы объектов мелкорозничной торговли, киоски и отдельные павильоны, организует и несёт ответственность за сбор, транспортирование отходов, ведение учёта и отчётности о движении отходов, получение разрешений на их размещение на специальной территории.</w:t>
      </w:r>
    </w:p>
    <w:p w:rsidR="00AA23A8" w:rsidRPr="00FB1E95" w:rsidRDefault="00AA23A8" w:rsidP="00FB1E95">
      <w:pPr>
        <w:pStyle w:val="a5"/>
        <w:shd w:val="clear" w:color="auto" w:fill="FBFBFB"/>
        <w:jc w:val="both"/>
        <w:rPr>
          <w:color w:val="000000"/>
          <w:sz w:val="28"/>
          <w:szCs w:val="28"/>
        </w:rPr>
      </w:pPr>
    </w:p>
    <w:p w:rsidR="00AA23A8" w:rsidRPr="00FB1E95" w:rsidRDefault="00AA23A8" w:rsidP="00FB1E95">
      <w:pPr>
        <w:pStyle w:val="a5"/>
        <w:shd w:val="clear" w:color="auto" w:fill="FBFBFB"/>
        <w:jc w:val="center"/>
        <w:rPr>
          <w:b/>
          <w:color w:val="000000"/>
          <w:sz w:val="28"/>
          <w:szCs w:val="28"/>
        </w:rPr>
      </w:pPr>
      <w:r w:rsidRPr="00FB1E95">
        <w:rPr>
          <w:b/>
          <w:color w:val="000000"/>
          <w:sz w:val="28"/>
          <w:szCs w:val="28"/>
        </w:rPr>
        <w:lastRenderedPageBreak/>
        <w:t>3.</w:t>
      </w:r>
      <w:r w:rsidR="00FB1E95" w:rsidRPr="00FB1E95">
        <w:rPr>
          <w:b/>
          <w:color w:val="000000"/>
          <w:sz w:val="28"/>
          <w:szCs w:val="28"/>
        </w:rPr>
        <w:t xml:space="preserve"> </w:t>
      </w:r>
      <w:r w:rsidRPr="00FB1E95">
        <w:rPr>
          <w:b/>
          <w:color w:val="000000"/>
          <w:sz w:val="28"/>
          <w:szCs w:val="28"/>
        </w:rPr>
        <w:t>Регулирование деятельности в области обращения </w:t>
      </w:r>
      <w:r w:rsidRPr="00FB1E95">
        <w:rPr>
          <w:b/>
          <w:color w:val="000000"/>
          <w:sz w:val="28"/>
          <w:szCs w:val="28"/>
        </w:rPr>
        <w:br/>
        <w:t>с твердыми коммунальными отходами</w:t>
      </w:r>
    </w:p>
    <w:p w:rsidR="00AA23A8" w:rsidRPr="00FB1E95" w:rsidRDefault="00AA23A8" w:rsidP="00FB1E95">
      <w:pPr>
        <w:pStyle w:val="a5"/>
        <w:shd w:val="clear" w:color="auto" w:fill="FBFBFB"/>
        <w:jc w:val="both"/>
        <w:rPr>
          <w:b/>
          <w:color w:val="000000"/>
          <w:sz w:val="28"/>
          <w:szCs w:val="28"/>
        </w:rPr>
      </w:pPr>
    </w:p>
    <w:p w:rsidR="00AA23A8" w:rsidRPr="00FB1E95" w:rsidRDefault="00FB1E95" w:rsidP="00FB1E95">
      <w:pPr>
        <w:pStyle w:val="a5"/>
        <w:shd w:val="clear" w:color="auto" w:fill="FBFBFB"/>
        <w:jc w:val="both"/>
        <w:rPr>
          <w:color w:val="000000"/>
          <w:sz w:val="28"/>
          <w:szCs w:val="28"/>
        </w:rPr>
      </w:pPr>
      <w:r w:rsidRPr="00FB1E95">
        <w:rPr>
          <w:color w:val="000000"/>
          <w:sz w:val="28"/>
          <w:szCs w:val="28"/>
        </w:rPr>
        <w:t xml:space="preserve">     </w:t>
      </w:r>
      <w:r w:rsidR="00AA23A8" w:rsidRPr="00FB1E95">
        <w:rPr>
          <w:color w:val="000000"/>
          <w:sz w:val="28"/>
          <w:szCs w:val="28"/>
        </w:rPr>
        <w:t>1. Сбор, транспортирование, обработка, утилизация, обезвреживание, захоронение твердых коммунальных отходов на территории Рязанской области обеспечиваются региональным оператором в соответствии с региональной программой в области обращения с отходами и территориальной схемой обращения с отходами.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>2. Содержание и порядок заключения соглашения между органами исполнительной власти Рязанской области и региональным оператором, условия проведения торгов на осуществление сбора и транспортирования твердых коммунальных отходов устанавливаю</w:t>
      </w:r>
      <w:r>
        <w:rPr>
          <w:color w:val="000000"/>
          <w:sz w:val="28"/>
          <w:szCs w:val="28"/>
        </w:rPr>
        <w:t xml:space="preserve">тся законодательством Рязанской </w:t>
      </w:r>
      <w:r w:rsidR="00AA23A8" w:rsidRPr="00FB1E95">
        <w:rPr>
          <w:color w:val="000000"/>
          <w:sz w:val="28"/>
          <w:szCs w:val="28"/>
        </w:rPr>
        <w:t>области.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>3. Государственное регулирование тарифов в области обращения с твердыми коммунальными отходами (далее также - тарифы) осуществляется органами исполнительной власти Рязанской области.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4. Администрация Малинищинского</w:t>
      </w:r>
      <w:r w:rsidR="00AA23A8" w:rsidRPr="00FB1E95">
        <w:rPr>
          <w:color w:val="000000"/>
          <w:sz w:val="28"/>
          <w:szCs w:val="28"/>
        </w:rPr>
        <w:t xml:space="preserve"> сельского поселения обязана предоставить необходимую информацию в области обращения с твердыми коммунальными отходами по запросу федеральных органов исполнительной власти, органов исполнительной власти Рязанской области.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5. </w:t>
      </w:r>
      <w:proofErr w:type="gramStart"/>
      <w:r w:rsidRPr="00FB1E95">
        <w:rPr>
          <w:color w:val="000000"/>
          <w:sz w:val="28"/>
          <w:szCs w:val="28"/>
        </w:rPr>
        <w:t>Администрация Малинищинского</w:t>
      </w:r>
      <w:r w:rsidR="00AA23A8" w:rsidRPr="00FB1E95">
        <w:rPr>
          <w:color w:val="000000"/>
          <w:sz w:val="28"/>
          <w:szCs w:val="28"/>
        </w:rPr>
        <w:t xml:space="preserve"> сельского поселения в пределах своих полномочий в области обращения с твердыми коммунальными отходами вправе запрашивать у организаций, осуществляющих деятельность в области обращения с твердыми коммунальными отходами, информацию, необходимую для осуществления полномочий, установленных федеральными, региональными и муниципальными нормативными правовыми актами, а указанные организации обязаны предоставить запрашиваемую информацию.</w:t>
      </w:r>
      <w:proofErr w:type="gramEnd"/>
    </w:p>
    <w:p w:rsidR="00AA23A8" w:rsidRPr="00FB1E95" w:rsidRDefault="00AA23A8" w:rsidP="00FB1E95">
      <w:pPr>
        <w:pStyle w:val="a5"/>
        <w:shd w:val="clear" w:color="auto" w:fill="FBFBFB"/>
        <w:jc w:val="center"/>
        <w:rPr>
          <w:b/>
          <w:color w:val="000000"/>
          <w:sz w:val="28"/>
          <w:szCs w:val="28"/>
        </w:rPr>
      </w:pPr>
      <w:r w:rsidRPr="00FB1E95">
        <w:rPr>
          <w:color w:val="000000"/>
          <w:sz w:val="28"/>
          <w:szCs w:val="28"/>
        </w:rPr>
        <w:br/>
      </w:r>
      <w:r w:rsidRPr="00FB1E95">
        <w:rPr>
          <w:b/>
          <w:color w:val="000000"/>
          <w:sz w:val="28"/>
          <w:szCs w:val="28"/>
        </w:rPr>
        <w:t>4. Ответственность за несоблюдение требований</w:t>
      </w:r>
      <w:r w:rsidRPr="00FB1E95">
        <w:rPr>
          <w:b/>
          <w:color w:val="000000"/>
          <w:sz w:val="28"/>
          <w:szCs w:val="28"/>
        </w:rPr>
        <w:br/>
        <w:t>в области обращения с отходами</w:t>
      </w:r>
    </w:p>
    <w:p w:rsidR="00AA23A8" w:rsidRPr="00FB1E95" w:rsidRDefault="00AA23A8" w:rsidP="00FB1E95">
      <w:pPr>
        <w:pStyle w:val="a5"/>
        <w:shd w:val="clear" w:color="auto" w:fill="FBFBFB"/>
        <w:jc w:val="both"/>
        <w:rPr>
          <w:b/>
          <w:color w:val="000000"/>
          <w:sz w:val="28"/>
          <w:szCs w:val="28"/>
        </w:rPr>
      </w:pPr>
    </w:p>
    <w:p w:rsidR="00AA23A8" w:rsidRPr="00FB1E95" w:rsidRDefault="00FB1E95" w:rsidP="00FB1E95">
      <w:pPr>
        <w:pStyle w:val="a5"/>
        <w:shd w:val="clear" w:color="auto" w:fill="FBFBFB"/>
        <w:jc w:val="both"/>
        <w:rPr>
          <w:color w:val="000000"/>
          <w:sz w:val="28"/>
          <w:szCs w:val="28"/>
        </w:rPr>
      </w:pPr>
      <w:r w:rsidRPr="00FB1E95">
        <w:rPr>
          <w:color w:val="000000"/>
          <w:sz w:val="28"/>
          <w:szCs w:val="28"/>
        </w:rPr>
        <w:t xml:space="preserve">       </w:t>
      </w:r>
      <w:r w:rsidR="00AA23A8" w:rsidRPr="00FB1E95">
        <w:rPr>
          <w:color w:val="000000"/>
          <w:sz w:val="28"/>
          <w:szCs w:val="28"/>
        </w:rPr>
        <w:t>1. Ответственность за несоблюдение требований в области обращения с о</w:t>
      </w:r>
      <w:r w:rsidRPr="00FB1E95">
        <w:rPr>
          <w:color w:val="000000"/>
          <w:sz w:val="28"/>
          <w:szCs w:val="28"/>
        </w:rPr>
        <w:t>тходами на территории Малинищинского</w:t>
      </w:r>
      <w:r w:rsidR="00AA23A8" w:rsidRPr="00FB1E95">
        <w:rPr>
          <w:color w:val="000000"/>
          <w:sz w:val="28"/>
          <w:szCs w:val="28"/>
        </w:rPr>
        <w:t xml:space="preserve"> сельского поселения физические, юридические лица и индивидуальные предприниматели несут в соответствии с действующим законодательством.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 xml:space="preserve">2. </w:t>
      </w:r>
      <w:proofErr w:type="gramStart"/>
      <w:r w:rsidR="00AA23A8" w:rsidRPr="00FB1E95">
        <w:rPr>
          <w:color w:val="000000"/>
          <w:sz w:val="28"/>
          <w:szCs w:val="28"/>
        </w:rPr>
        <w:t>Контроль за</w:t>
      </w:r>
      <w:proofErr w:type="gramEnd"/>
      <w:r w:rsidR="00AA23A8" w:rsidRPr="00FB1E95">
        <w:rPr>
          <w:color w:val="000000"/>
          <w:sz w:val="28"/>
          <w:szCs w:val="28"/>
        </w:rPr>
        <w:t xml:space="preserve"> участием в организации деятельности по сбору (в том числе раздельному сбору) и транспортированию твердых коммунальных </w:t>
      </w:r>
      <w:r w:rsidRPr="00FB1E95">
        <w:rPr>
          <w:color w:val="000000"/>
          <w:sz w:val="28"/>
          <w:szCs w:val="28"/>
        </w:rPr>
        <w:t>отходов на территории Малинищинского</w:t>
      </w:r>
      <w:r w:rsidR="00AA23A8" w:rsidRPr="00FB1E95">
        <w:rPr>
          <w:color w:val="000000"/>
          <w:sz w:val="28"/>
          <w:szCs w:val="28"/>
        </w:rPr>
        <w:t xml:space="preserve"> сельского поселения осуществляется в соответствии с действующим законодательством.</w:t>
      </w:r>
      <w:r w:rsidR="00AA23A8" w:rsidRPr="00FB1E95">
        <w:rPr>
          <w:color w:val="000000"/>
          <w:sz w:val="28"/>
          <w:szCs w:val="28"/>
        </w:rPr>
        <w:br/>
      </w:r>
      <w:r w:rsidRPr="00FB1E95">
        <w:rPr>
          <w:color w:val="000000"/>
          <w:sz w:val="28"/>
          <w:szCs w:val="28"/>
        </w:rPr>
        <w:t xml:space="preserve">      </w:t>
      </w:r>
      <w:r w:rsidR="00AA23A8" w:rsidRPr="00FB1E95">
        <w:rPr>
          <w:color w:val="000000"/>
          <w:sz w:val="28"/>
          <w:szCs w:val="28"/>
        </w:rPr>
        <w:t>3. Органом ме</w:t>
      </w:r>
      <w:r w:rsidRPr="00FB1E95">
        <w:rPr>
          <w:color w:val="000000"/>
          <w:sz w:val="28"/>
          <w:szCs w:val="28"/>
        </w:rPr>
        <w:t>стного самоуправления Малинищинского</w:t>
      </w:r>
      <w:r w:rsidR="00AA23A8" w:rsidRPr="00FB1E95">
        <w:rPr>
          <w:color w:val="000000"/>
          <w:sz w:val="28"/>
          <w:szCs w:val="28"/>
        </w:rPr>
        <w:t xml:space="preserve"> сельского поселения осуществляется контроль исполнения требований настоящего Порядка в пределах своих полномочий.</w:t>
      </w:r>
    </w:p>
    <w:p w:rsidR="00AA23A8" w:rsidRPr="00FB1E95" w:rsidRDefault="00AA23A8" w:rsidP="00FB1E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3A8" w:rsidRPr="00FB1E95" w:rsidRDefault="00AA23A8" w:rsidP="00FB1E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3A8" w:rsidRDefault="00AA23A8" w:rsidP="00FB1E95">
      <w:pPr>
        <w:jc w:val="both"/>
        <w:rPr>
          <w:szCs w:val="28"/>
        </w:rPr>
      </w:pPr>
    </w:p>
    <w:p w:rsidR="00AA23A8" w:rsidRDefault="00AA23A8" w:rsidP="00FB1E95">
      <w:pPr>
        <w:jc w:val="both"/>
        <w:rPr>
          <w:szCs w:val="28"/>
        </w:rPr>
      </w:pPr>
    </w:p>
    <w:p w:rsidR="00AA23A8" w:rsidRDefault="00AA23A8" w:rsidP="00FB1E95">
      <w:pPr>
        <w:jc w:val="both"/>
        <w:rPr>
          <w:szCs w:val="28"/>
        </w:rPr>
      </w:pPr>
    </w:p>
    <w:p w:rsidR="00186F45" w:rsidRDefault="00186F45" w:rsidP="00FB1E95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186F45" w:rsidRDefault="00186F45" w:rsidP="00FB1E95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186F45" w:rsidRPr="007C63DD" w:rsidRDefault="00186F45" w:rsidP="00FB1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013" w:rsidRPr="00974013" w:rsidRDefault="00974013" w:rsidP="00974013">
      <w:p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129" w:rsidRDefault="002A7129" w:rsidP="00974013">
      <w:pPr>
        <w:spacing w:after="0"/>
      </w:pPr>
    </w:p>
    <w:sectPr w:rsidR="002A7129" w:rsidSect="00FB1E9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013"/>
    <w:rsid w:val="00186F45"/>
    <w:rsid w:val="002A7129"/>
    <w:rsid w:val="0080604C"/>
    <w:rsid w:val="00974013"/>
    <w:rsid w:val="00993488"/>
    <w:rsid w:val="00AA23A8"/>
    <w:rsid w:val="00B975A6"/>
    <w:rsid w:val="00D0722D"/>
    <w:rsid w:val="00D20150"/>
    <w:rsid w:val="00FB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01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186F45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6F45"/>
    <w:pPr>
      <w:widowControl w:val="0"/>
      <w:shd w:val="clear" w:color="auto" w:fill="FFFFFF"/>
      <w:spacing w:before="360" w:after="660" w:line="0" w:lineRule="atLeast"/>
      <w:jc w:val="both"/>
    </w:pPr>
    <w:rPr>
      <w:rFonts w:ascii="Cambria" w:eastAsia="Cambria" w:hAnsi="Cambria" w:cs="Cambria"/>
      <w:sz w:val="24"/>
      <w:szCs w:val="24"/>
    </w:rPr>
  </w:style>
  <w:style w:type="paragraph" w:styleId="a5">
    <w:name w:val="Normal (Web)"/>
    <w:basedOn w:val="a"/>
    <w:uiPriority w:val="99"/>
    <w:rsid w:val="00AA2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A23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C760D-9D6C-4426-8DC8-3E618FFA3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2023-11-08T06:52:00Z</dcterms:created>
  <dcterms:modified xsi:type="dcterms:W3CDTF">2023-11-09T11:02:00Z</dcterms:modified>
</cp:coreProperties>
</file>