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1331C4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21</w:t>
      </w:r>
      <w:r w:rsidR="003A5E9C">
        <w:rPr>
          <w:rFonts w:ascii="Times New Roman" w:eastAsia="Times New Roman" w:hAnsi="Times New Roman"/>
          <w:b/>
          <w:sz w:val="24"/>
          <w:szCs w:val="24"/>
        </w:rPr>
        <w:t>.02.2023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присвоении адреса земельному участку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5277BB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Присвоить объекту адресации</w:t>
      </w:r>
      <w:r w:rsidR="003A19A3" w:rsidRPr="007D08F8">
        <w:rPr>
          <w:rFonts w:ascii="Times New Roman" w:hAnsi="Times New Roman" w:cs="Times New Roman"/>
          <w:sz w:val="24"/>
          <w:szCs w:val="24"/>
        </w:rPr>
        <w:t xml:space="preserve"> -</w:t>
      </w:r>
      <w:r w:rsidRPr="007D08F8">
        <w:rPr>
          <w:rFonts w:ascii="Times New Roman" w:hAnsi="Times New Roman" w:cs="Times New Roman"/>
          <w:sz w:val="24"/>
          <w:szCs w:val="24"/>
        </w:rPr>
        <w:t xml:space="preserve"> земельном</w:t>
      </w:r>
      <w:r w:rsidR="00FB2973" w:rsidRPr="007D08F8">
        <w:rPr>
          <w:rFonts w:ascii="Times New Roman" w:hAnsi="Times New Roman" w:cs="Times New Roman"/>
          <w:sz w:val="24"/>
          <w:szCs w:val="24"/>
        </w:rPr>
        <w:t>у участку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1331C4">
        <w:rPr>
          <w:rFonts w:ascii="Times New Roman" w:hAnsi="Times New Roman" w:cs="Times New Roman"/>
          <w:sz w:val="24"/>
          <w:szCs w:val="24"/>
        </w:rPr>
        <w:t>62:11:0060101:116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>сельское поселение, село Малинищи</w:t>
      </w:r>
      <w:r w:rsidR="00F462C1" w:rsidRPr="007D08F8">
        <w:rPr>
          <w:rFonts w:ascii="Times New Roman" w:hAnsi="Times New Roman" w:cs="Times New Roman"/>
          <w:sz w:val="24"/>
          <w:szCs w:val="24"/>
        </w:rPr>
        <w:t>,</w:t>
      </w:r>
      <w:r w:rsidR="001331C4">
        <w:rPr>
          <w:rFonts w:ascii="Times New Roman" w:hAnsi="Times New Roman" w:cs="Times New Roman"/>
          <w:sz w:val="24"/>
          <w:szCs w:val="24"/>
        </w:rPr>
        <w:t xml:space="preserve"> улица Весенняя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</w:t>
      </w:r>
      <w:r w:rsidR="001331C4">
        <w:rPr>
          <w:rFonts w:ascii="Times New Roman" w:hAnsi="Times New Roman" w:cs="Times New Roman"/>
          <w:sz w:val="24"/>
          <w:szCs w:val="24"/>
        </w:rPr>
        <w:t>земельный участок 104</w:t>
      </w:r>
      <w:r w:rsidR="007D08F8" w:rsidRPr="007D08F8">
        <w:rPr>
          <w:rFonts w:ascii="Times New Roman" w:hAnsi="Times New Roman" w:cs="Times New Roman"/>
          <w:sz w:val="24"/>
          <w:szCs w:val="24"/>
        </w:rPr>
        <w:t>.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</w:t>
      </w:r>
      <w:bookmarkStart w:id="0" w:name="_GoBack"/>
      <w:bookmarkEnd w:id="0"/>
      <w:r w:rsidRPr="009336B0">
        <w:rPr>
          <w:rFonts w:ascii="Times New Roman" w:hAnsi="Times New Roman" w:cs="Times New Roman"/>
          <w:sz w:val="24"/>
          <w:szCs w:val="24"/>
        </w:rPr>
        <w:t xml:space="preserve">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1331C4"/>
    <w:rsid w:val="003168E3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9336B0"/>
    <w:rsid w:val="00B03FB2"/>
    <w:rsid w:val="00C40A7C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EBA9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23</cp:revision>
  <cp:lastPrinted>2023-02-21T07:34:00Z</cp:lastPrinted>
  <dcterms:created xsi:type="dcterms:W3CDTF">2022-08-10T05:20:00Z</dcterms:created>
  <dcterms:modified xsi:type="dcterms:W3CDTF">2023-02-21T07:36:00Z</dcterms:modified>
</cp:coreProperties>
</file>