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5B" w:rsidRDefault="00D2405B" w:rsidP="00D2405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05B" w:rsidRDefault="00D2405B" w:rsidP="00D2405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D2405B" w:rsidRDefault="00D2405B" w:rsidP="00D2405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– Малинищинское сельское поселение                                         Пронского муниципального района</w:t>
      </w:r>
    </w:p>
    <w:p w:rsidR="00D2405B" w:rsidRDefault="00D2405B" w:rsidP="00D2405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Рязанской области</w:t>
      </w:r>
    </w:p>
    <w:p w:rsidR="00D2405B" w:rsidRDefault="00D2405B" w:rsidP="00D2405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2405B" w:rsidRDefault="00D2405B" w:rsidP="00D2405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2405B" w:rsidRDefault="00D2405B" w:rsidP="00842F65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:rsidR="00D2405B" w:rsidRDefault="00D2405B" w:rsidP="00D2405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D2405B" w:rsidRDefault="00D2405B" w:rsidP="00D2405B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842F65">
        <w:rPr>
          <w:rFonts w:ascii="Times New Roman" w:hAnsi="Times New Roman"/>
          <w:sz w:val="28"/>
          <w:szCs w:val="28"/>
        </w:rPr>
        <w:t xml:space="preserve"> 23 декабря </w:t>
      </w:r>
      <w:r>
        <w:rPr>
          <w:rFonts w:ascii="Times New Roman" w:hAnsi="Times New Roman"/>
          <w:sz w:val="28"/>
          <w:szCs w:val="28"/>
        </w:rPr>
        <w:t xml:space="preserve">2022 года                             </w:t>
      </w:r>
      <w:r w:rsidR="0096226D">
        <w:rPr>
          <w:rFonts w:ascii="Times New Roman" w:hAnsi="Times New Roman"/>
          <w:sz w:val="28"/>
          <w:szCs w:val="28"/>
        </w:rPr>
        <w:t xml:space="preserve">  </w:t>
      </w:r>
      <w:r w:rsidR="00842F65">
        <w:rPr>
          <w:rFonts w:ascii="Times New Roman" w:hAnsi="Times New Roman"/>
          <w:sz w:val="28"/>
          <w:szCs w:val="28"/>
        </w:rPr>
        <w:t xml:space="preserve">                          № 40</w:t>
      </w:r>
    </w:p>
    <w:p w:rsidR="00D2405B" w:rsidRDefault="00D2405B" w:rsidP="00D2405B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96226D" w:rsidRPr="0096226D" w:rsidRDefault="00D2405B" w:rsidP="0096226D">
      <w:pPr>
        <w:pStyle w:val="20"/>
        <w:shd w:val="clear" w:color="auto" w:fill="auto"/>
        <w:tabs>
          <w:tab w:val="left" w:pos="7166"/>
        </w:tabs>
        <w:spacing w:before="0" w:after="273" w:line="240" w:lineRule="auto"/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депутатов  муниципального образования - Малинищинское сельское поселение Пронского муниципального района Рязанской области</w:t>
      </w:r>
      <w:r w:rsidR="0096226D" w:rsidRPr="0096226D">
        <w:rPr>
          <w:sz w:val="28"/>
          <w:szCs w:val="28"/>
        </w:rPr>
        <w:t xml:space="preserve"> </w:t>
      </w:r>
      <w:r w:rsidR="0096226D" w:rsidRPr="0096226D">
        <w:rPr>
          <w:b/>
          <w:sz w:val="28"/>
          <w:szCs w:val="28"/>
        </w:rPr>
        <w:t>от 23</w:t>
      </w:r>
      <w:r w:rsidR="0096226D">
        <w:rPr>
          <w:b/>
          <w:sz w:val="28"/>
          <w:szCs w:val="28"/>
        </w:rPr>
        <w:t xml:space="preserve"> декабря 2021 года</w:t>
      </w:r>
      <w:r w:rsidR="0096226D" w:rsidRPr="0096226D">
        <w:rPr>
          <w:b/>
          <w:sz w:val="28"/>
          <w:szCs w:val="28"/>
        </w:rPr>
        <w:t xml:space="preserve">                                                    № 12</w:t>
      </w:r>
      <w:r w:rsidR="0096226D">
        <w:rPr>
          <w:b/>
          <w:sz w:val="28"/>
          <w:szCs w:val="28"/>
        </w:rPr>
        <w:t xml:space="preserve"> «</w:t>
      </w:r>
      <w:r w:rsidR="0096226D" w:rsidRPr="003B3E3C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 муниципального образования – Малинищинское сельское поселение Пронского муниципального района Рязанской области</w:t>
      </w:r>
      <w:r w:rsidR="0096226D">
        <w:rPr>
          <w:b/>
          <w:bCs/>
          <w:color w:val="000000"/>
          <w:sz w:val="28"/>
          <w:szCs w:val="28"/>
        </w:rPr>
        <w:t>»</w:t>
      </w:r>
    </w:p>
    <w:p w:rsidR="0096226D" w:rsidRDefault="0096226D" w:rsidP="0096226D">
      <w:pPr>
        <w:shd w:val="clear" w:color="auto" w:fill="FFFFFF"/>
        <w:spacing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2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 соответствии </w:t>
      </w:r>
      <w:r w:rsidRPr="0096226D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9622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частью 4 статьи 39 Федерального закона от 31.07.2020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96226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 № 248-ФЗ «О государственном контроле (надзоре) и муниципальном контроле в Российской Федерации»</w:t>
      </w:r>
      <w:r w:rsidRPr="0096226D">
        <w:rPr>
          <w:rFonts w:ascii="Times New Roman" w:hAnsi="Times New Roman" w:cs="Times New Roman"/>
          <w:sz w:val="28"/>
          <w:szCs w:val="28"/>
        </w:rPr>
        <w:t>, руководствуясь Уставом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– Малинищинское </w:t>
      </w:r>
      <w:r w:rsidRPr="0096226D">
        <w:rPr>
          <w:rFonts w:ascii="Times New Roman" w:hAnsi="Times New Roman" w:cs="Times New Roman"/>
          <w:sz w:val="28"/>
          <w:szCs w:val="28"/>
        </w:rPr>
        <w:t xml:space="preserve"> сельское поселение Пронский муниципальный район Рязанской области, Совет депутатов муниципа</w:t>
      </w:r>
      <w:r>
        <w:rPr>
          <w:rFonts w:ascii="Times New Roman" w:hAnsi="Times New Roman" w:cs="Times New Roman"/>
          <w:sz w:val="28"/>
          <w:szCs w:val="28"/>
        </w:rPr>
        <w:t>льного образования – Малинищинское</w:t>
      </w:r>
      <w:r w:rsidRPr="0096226D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Рязанской области  </w:t>
      </w:r>
      <w:r w:rsidRPr="0096226D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6226D" w:rsidRDefault="0096226D" w:rsidP="0096226D">
      <w:pPr>
        <w:pStyle w:val="20"/>
        <w:shd w:val="clear" w:color="auto" w:fill="auto"/>
        <w:tabs>
          <w:tab w:val="left" w:pos="7166"/>
        </w:tabs>
        <w:spacing w:before="0" w:after="0" w:line="240" w:lineRule="auto"/>
        <w:ind w:right="283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45A1C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1. Внести в решение Совета депутатов муниципального образования – Малинищинское сельское поселение Пронского муниципального района </w:t>
      </w:r>
      <w:r w:rsidRPr="0096226D">
        <w:rPr>
          <w:sz w:val="28"/>
          <w:szCs w:val="28"/>
        </w:rPr>
        <w:t>Рязанской области от 23 декабря 2021 года</w:t>
      </w:r>
      <w:r>
        <w:rPr>
          <w:sz w:val="28"/>
          <w:szCs w:val="28"/>
        </w:rPr>
        <w:t xml:space="preserve">   № </w:t>
      </w:r>
      <w:r w:rsidRPr="0096226D">
        <w:rPr>
          <w:sz w:val="28"/>
          <w:szCs w:val="28"/>
        </w:rPr>
        <w:t>12 «</w:t>
      </w:r>
      <w:r w:rsidRPr="0096226D">
        <w:rPr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 муниципального образования – Малинищинское сельское поселение Пронского муниципального района Рязанской области»</w:t>
      </w:r>
      <w:r>
        <w:rPr>
          <w:bCs/>
          <w:color w:val="000000"/>
          <w:sz w:val="28"/>
          <w:szCs w:val="28"/>
        </w:rPr>
        <w:t xml:space="preserve"> следующие  изменения:</w:t>
      </w:r>
    </w:p>
    <w:p w:rsidR="00245A1C" w:rsidRDefault="0096226D" w:rsidP="00245A1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245A1C"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 xml:space="preserve">  </w:t>
      </w:r>
      <w:r w:rsidR="00245A1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245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1)</w:t>
      </w:r>
      <w:r w:rsidRPr="009622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5</w:t>
      </w:r>
      <w:r w:rsidR="00FD40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1F1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Обжалование решений администрации, действий (бездействия) должностных лиц, уполномоченных осуществлять контроль</w:t>
      </w:r>
      <w:r w:rsidR="00245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45A1C">
        <w:rPr>
          <w:rFonts w:ascii="Times New Roman" w:hAnsi="Times New Roman" w:cs="Times New Roman"/>
          <w:bCs/>
          <w:color w:val="000000"/>
          <w:sz w:val="28"/>
          <w:szCs w:val="28"/>
        </w:rPr>
        <w:t>изложить в новой редакции:</w:t>
      </w:r>
    </w:p>
    <w:p w:rsidR="00245A1C" w:rsidRDefault="00245A1C" w:rsidP="00245A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Pr="00245A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«5</w:t>
      </w:r>
      <w:r w:rsidRPr="00245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245A1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Обжалование решений администрации</w:t>
      </w:r>
      <w:r w:rsidRPr="00245A1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proofErr w:type="gramStart"/>
      <w:r w:rsidRPr="00245A1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муниципального</w:t>
      </w:r>
      <w:proofErr w:type="gramEnd"/>
      <w:r w:rsidRPr="00245A1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</w:t>
      </w:r>
    </w:p>
    <w:p w:rsidR="00245A1C" w:rsidRDefault="00245A1C" w:rsidP="00245A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</w:t>
      </w:r>
      <w:r w:rsidRPr="00245A1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образования – Малинищинское  сельского поселения </w:t>
      </w:r>
      <w:r w:rsidRPr="00245A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Пронского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245A1C" w:rsidRPr="00245A1C" w:rsidRDefault="00245A1C" w:rsidP="00245A1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245A1C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района</w:t>
      </w:r>
      <w:r w:rsidRPr="00245A1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, </w:t>
      </w:r>
      <w:r w:rsidRPr="00245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действий (бездействия) её должностных лиц</w:t>
      </w:r>
    </w:p>
    <w:p w:rsidR="00245A1C" w:rsidRPr="00245A1C" w:rsidRDefault="00245A1C" w:rsidP="00245A1C">
      <w:pPr>
        <w:shd w:val="clear" w:color="auto" w:fill="FFFFFF"/>
        <w:tabs>
          <w:tab w:val="left" w:pos="1200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       </w:t>
      </w:r>
      <w:r w:rsidRPr="00245A1C">
        <w:rPr>
          <w:rFonts w:ascii="Times New Roman" w:hAnsi="Times New Roman" w:cs="Times New Roman"/>
          <w:color w:val="000000"/>
          <w:spacing w:val="-1"/>
          <w:sz w:val="28"/>
          <w:szCs w:val="28"/>
        </w:rPr>
        <w:t>5.1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245A1C">
        <w:rPr>
          <w:rFonts w:ascii="Times New Roman" w:hAnsi="Times New Roman" w:cs="Times New Roman"/>
          <w:color w:val="000000"/>
          <w:sz w:val="28"/>
          <w:szCs w:val="28"/>
        </w:rPr>
        <w:tab/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245A1C" w:rsidRDefault="00245A1C" w:rsidP="00245A1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</w:t>
      </w:r>
      <w:r w:rsidRPr="00245A1C">
        <w:rPr>
          <w:rFonts w:ascii="Times New Roman" w:hAnsi="Times New Roman" w:cs="Times New Roman"/>
          <w:color w:val="000000"/>
          <w:spacing w:val="-1"/>
          <w:sz w:val="28"/>
          <w:szCs w:val="28"/>
        </w:rPr>
        <w:t>5.2.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5A1C">
        <w:rPr>
          <w:rFonts w:ascii="Times New Roman" w:hAnsi="Times New Roman" w:cs="Times New Roman"/>
          <w:color w:val="000000"/>
          <w:sz w:val="28"/>
          <w:szCs w:val="28"/>
        </w:rPr>
        <w:tab/>
        <w:t>Досудебный порядок подачи жалоб, установленный главой 9 Федерального закона от 31.07.2020 № 248-ФЗ «О гос</w:t>
      </w:r>
      <w:r>
        <w:rPr>
          <w:rFonts w:ascii="Times New Roman" w:hAnsi="Times New Roman" w:cs="Times New Roman"/>
          <w:color w:val="000000"/>
          <w:sz w:val="28"/>
          <w:szCs w:val="28"/>
        </w:rPr>
        <w:t>ударственном контроле (надзоре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</w:t>
      </w:r>
      <w:r w:rsidRPr="00245A1C">
        <w:rPr>
          <w:rFonts w:ascii="Times New Roman" w:hAnsi="Times New Roman" w:cs="Times New Roman"/>
          <w:color w:val="000000"/>
          <w:sz w:val="28"/>
          <w:szCs w:val="28"/>
        </w:rPr>
        <w:t>контроле в Российской Федерации», при осуществлении муниципального контроля в сфере благоустройства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применяется».</w:t>
      </w:r>
    </w:p>
    <w:p w:rsidR="00245A1C" w:rsidRDefault="00245A1C" w:rsidP="0024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2.</w:t>
      </w:r>
      <w:r w:rsidRPr="00245A1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Направить настоящее решение главе муниципального образования – Малинищинское сельское поселение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. </w:t>
      </w:r>
    </w:p>
    <w:p w:rsidR="00245A1C" w:rsidRPr="00A41403" w:rsidRDefault="00245A1C" w:rsidP="0024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3. Настоящее решение</w:t>
      </w:r>
      <w:r w:rsidRPr="00601BE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245A1C" w:rsidRPr="00A41403" w:rsidRDefault="00245A1C" w:rsidP="0024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4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Копию настоящего решения направить прокурору Пронского района.</w:t>
      </w:r>
    </w:p>
    <w:p w:rsidR="00245A1C" w:rsidRDefault="00245A1C" w:rsidP="00245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5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Настоящее решение вступает в силу после его официального опубликования (обнародования).</w:t>
      </w:r>
    </w:p>
    <w:p w:rsidR="00245A1C" w:rsidRDefault="00245A1C" w:rsidP="00245A1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A1C" w:rsidRDefault="00245A1C" w:rsidP="00245A1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A1C" w:rsidRPr="00A41403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245A1C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 xml:space="preserve">Малинищинского сельского поселения      </w:t>
      </w:r>
      <w:r>
        <w:rPr>
          <w:rFonts w:ascii="Times New Roman" w:hAnsi="Times New Roman"/>
          <w:sz w:val="28"/>
          <w:szCs w:val="28"/>
        </w:rPr>
        <w:t xml:space="preserve">                           В. Ю. Мазин</w:t>
      </w:r>
    </w:p>
    <w:p w:rsidR="00245A1C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5A1C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5A1C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5A1C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245A1C" w:rsidRPr="00A41403" w:rsidRDefault="00245A1C" w:rsidP="00245A1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Малинищинское сельское поселение                                   Е. Н. Клинкова                    </w:t>
      </w:r>
    </w:p>
    <w:p w:rsidR="00245A1C" w:rsidRDefault="00245A1C" w:rsidP="00245A1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A1C" w:rsidRPr="0045115E" w:rsidRDefault="00245A1C" w:rsidP="00245A1C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245A1C" w:rsidRDefault="00245A1C" w:rsidP="00245A1C">
      <w:pPr>
        <w:shd w:val="clear" w:color="auto" w:fill="FFFFFF"/>
        <w:tabs>
          <w:tab w:val="left" w:pos="1123"/>
        </w:tabs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A1C" w:rsidRDefault="00245A1C" w:rsidP="00245A1C">
      <w:pPr>
        <w:shd w:val="clear" w:color="auto" w:fill="FFFFFF"/>
        <w:tabs>
          <w:tab w:val="left" w:pos="1123"/>
        </w:tabs>
        <w:spacing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A1C" w:rsidRPr="00245A1C" w:rsidRDefault="00245A1C" w:rsidP="00245A1C">
      <w:pPr>
        <w:shd w:val="clear" w:color="auto" w:fill="FFFFFF"/>
        <w:tabs>
          <w:tab w:val="left" w:pos="1123"/>
        </w:tabs>
        <w:spacing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A1C" w:rsidRPr="00245A1C" w:rsidRDefault="00245A1C" w:rsidP="0096226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45A1C" w:rsidRPr="00245A1C" w:rsidRDefault="00245A1C" w:rsidP="0096226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226D" w:rsidRPr="0096226D" w:rsidRDefault="0096226D" w:rsidP="0096226D">
      <w:pPr>
        <w:pStyle w:val="20"/>
        <w:shd w:val="clear" w:color="auto" w:fill="auto"/>
        <w:tabs>
          <w:tab w:val="left" w:pos="7166"/>
        </w:tabs>
        <w:spacing w:before="0" w:after="0" w:line="240" w:lineRule="auto"/>
        <w:ind w:right="283"/>
        <w:rPr>
          <w:b/>
          <w:bCs/>
          <w:color w:val="000000"/>
          <w:sz w:val="28"/>
          <w:szCs w:val="28"/>
        </w:rPr>
      </w:pPr>
    </w:p>
    <w:p w:rsidR="0096226D" w:rsidRPr="0096226D" w:rsidRDefault="0096226D" w:rsidP="0096226D">
      <w:pPr>
        <w:pStyle w:val="20"/>
        <w:shd w:val="clear" w:color="auto" w:fill="auto"/>
        <w:tabs>
          <w:tab w:val="left" w:pos="7166"/>
        </w:tabs>
        <w:spacing w:before="0" w:after="0" w:line="240" w:lineRule="auto"/>
        <w:ind w:right="283"/>
        <w:rPr>
          <w:sz w:val="28"/>
          <w:szCs w:val="28"/>
        </w:rPr>
      </w:pPr>
    </w:p>
    <w:p w:rsidR="0096226D" w:rsidRPr="0096226D" w:rsidRDefault="0096226D" w:rsidP="0096226D">
      <w:pPr>
        <w:shd w:val="clear" w:color="auto" w:fill="FFFFFF"/>
        <w:spacing w:line="240" w:lineRule="auto"/>
        <w:ind w:right="28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B1DBA" w:rsidRPr="0096226D" w:rsidRDefault="009B1DBA" w:rsidP="0096226D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9B1DBA" w:rsidRPr="0096226D" w:rsidSect="0074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405B"/>
    <w:rsid w:val="00245A1C"/>
    <w:rsid w:val="00354E62"/>
    <w:rsid w:val="00745FFD"/>
    <w:rsid w:val="00842F65"/>
    <w:rsid w:val="0096226D"/>
    <w:rsid w:val="009B1DBA"/>
    <w:rsid w:val="00B85D19"/>
    <w:rsid w:val="00D2405B"/>
    <w:rsid w:val="00E5630B"/>
    <w:rsid w:val="00FD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5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9622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26D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62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2022-12-23T10:44:00Z</dcterms:created>
  <dcterms:modified xsi:type="dcterms:W3CDTF">2022-12-29T05:47:00Z</dcterms:modified>
</cp:coreProperties>
</file>