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7B" w:rsidRDefault="00465B7B" w:rsidP="00465B7B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B7B" w:rsidRDefault="00465B7B" w:rsidP="00465B7B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65B7B" w:rsidRDefault="00465B7B" w:rsidP="00465B7B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5B7B" w:rsidRDefault="00465B7B" w:rsidP="00465B7B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65B7B" w:rsidRDefault="00465B7B" w:rsidP="00465B7B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5B7B" w:rsidRDefault="00DF3FC6" w:rsidP="00465B7B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ноября</w:t>
      </w:r>
      <w:r w:rsidR="00465B7B">
        <w:rPr>
          <w:rFonts w:ascii="Times New Roman" w:hAnsi="Times New Roman" w:cs="Times New Roman"/>
          <w:sz w:val="28"/>
          <w:szCs w:val="28"/>
        </w:rPr>
        <w:t xml:space="preserve"> 2022 г.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62</w:t>
      </w:r>
    </w:p>
    <w:p w:rsidR="00465B7B" w:rsidRPr="00465B7B" w:rsidRDefault="00465B7B" w:rsidP="002B5738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 w:rsidRPr="00465B7B">
        <w:rPr>
          <w:b/>
          <w:bCs/>
          <w:sz w:val="28"/>
          <w:szCs w:val="28"/>
        </w:rPr>
        <w:t xml:space="preserve">Об </w:t>
      </w:r>
      <w:r w:rsidR="00CF5844">
        <w:rPr>
          <w:b/>
          <w:bCs/>
          <w:sz w:val="28"/>
          <w:szCs w:val="28"/>
        </w:rPr>
        <w:t>утверждении П</w:t>
      </w:r>
      <w:r w:rsidRPr="00465B7B">
        <w:rPr>
          <w:b/>
          <w:bCs/>
          <w:sz w:val="28"/>
          <w:szCs w:val="28"/>
        </w:rPr>
        <w:t>рограммы профилактики рисков причинения</w:t>
      </w:r>
    </w:p>
    <w:p w:rsidR="00465B7B" w:rsidRPr="00465B7B" w:rsidRDefault="00465B7B" w:rsidP="002B5738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 w:rsidRPr="00465B7B">
        <w:rPr>
          <w:b/>
          <w:bCs/>
          <w:sz w:val="28"/>
          <w:szCs w:val="28"/>
        </w:rPr>
        <w:t>вреда (ущерба) охраняемым законом ценностям при осуществлении</w:t>
      </w:r>
    </w:p>
    <w:p w:rsidR="00465B7B" w:rsidRPr="00465B7B" w:rsidRDefault="00465B7B" w:rsidP="002B5738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7B">
        <w:rPr>
          <w:rFonts w:ascii="Times New Roman" w:hAnsi="Times New Roman" w:cs="Times New Roman"/>
          <w:b/>
          <w:bCs/>
          <w:sz w:val="28"/>
          <w:szCs w:val="28"/>
        </w:rPr>
        <w:t>муниципального контроля на автомобильном транспорте</w:t>
      </w:r>
      <w:r w:rsidRPr="00465B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>и в</w:t>
      </w:r>
      <w:r w:rsidRPr="0046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B7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дорожном хозяйстве на территории  муниципального образования - Малинищинское сельское поселение Пронского муниципального района Рязанской области 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 xml:space="preserve"> на 2023 год</w:t>
      </w:r>
    </w:p>
    <w:p w:rsidR="00CF5844" w:rsidRDefault="00465B7B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5B7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465B7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65B7B">
        <w:rPr>
          <w:rFonts w:ascii="Times New Roman" w:hAnsi="Times New Roman" w:cs="Times New Roman"/>
          <w:sz w:val="28"/>
          <w:szCs w:val="28"/>
        </w:rPr>
        <w:t xml:space="preserve"> от 31.07.2020 г. № 248-ФЗ «О государственном контроле (надзоре) и муниципальном контроле в Российской Федерации», </w:t>
      </w:r>
      <w:hyperlink r:id="rId6" w:history="1">
        <w:r w:rsidRPr="00465B7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65B7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hAnsi="Times New Roman" w:cs="Times New Roman"/>
          <w:sz w:val="28"/>
          <w:szCs w:val="28"/>
        </w:rPr>
        <w:t>решением Совета депутатов муниципального образования – Малинищинское сельское поселение Пронского муниципального района Рязанской области от 17.06.2022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Pr="00CF5844">
        <w:rPr>
          <w:rFonts w:ascii="Times New Roman" w:hAnsi="Times New Roman" w:cs="Times New Roman"/>
          <w:sz w:val="28"/>
          <w:szCs w:val="28"/>
        </w:rPr>
        <w:t>14</w:t>
      </w:r>
      <w:r w:rsidR="00CF5844" w:rsidRPr="00CF58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584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F5844" w:rsidRPr="00CF5844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</w:t>
      </w:r>
      <w:r w:rsidR="00CF5844"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="00CF5844" w:rsidRPr="00CF5844">
        <w:rPr>
          <w:rFonts w:ascii="Times New Roman" w:hAnsi="Times New Roman" w:cs="Times New Roman"/>
          <w:bCs/>
          <w:sz w:val="28"/>
          <w:szCs w:val="28"/>
        </w:rPr>
        <w:t>на автомобильном транспорте и в</w:t>
      </w:r>
      <w:r w:rsidR="00CF5844"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="00CF5844" w:rsidRPr="00CF5844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CF5844">
        <w:rPr>
          <w:rFonts w:ascii="Times New Roman" w:hAnsi="Times New Roman" w:cs="Times New Roman"/>
          <w:bCs/>
          <w:spacing w:val="-1"/>
          <w:sz w:val="28"/>
          <w:szCs w:val="28"/>
        </w:rPr>
        <w:t>», 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65B7B" w:rsidRDefault="00465B7B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84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F5844" w:rsidRP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844" w:rsidRPr="00CF5844" w:rsidRDefault="00465B7B" w:rsidP="002B5738">
      <w:pPr>
        <w:pStyle w:val="2"/>
        <w:keepNext w:val="0"/>
        <w:autoSpaceDE w:val="0"/>
        <w:autoSpaceDN w:val="0"/>
        <w:adjustRightInd w:val="0"/>
        <w:ind w:right="141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AC41C5">
        <w:rPr>
          <w:sz w:val="28"/>
          <w:szCs w:val="28"/>
        </w:rPr>
        <w:t xml:space="preserve">1. Утвердить </w:t>
      </w:r>
      <w:hyperlink r:id="rId7" w:history="1">
        <w:r w:rsidRPr="00AC41C5">
          <w:rPr>
            <w:sz w:val="28"/>
            <w:szCs w:val="28"/>
          </w:rPr>
          <w:t>Программу</w:t>
        </w:r>
      </w:hyperlink>
      <w:r w:rsidRPr="00AC41C5">
        <w:rPr>
          <w:sz w:val="28"/>
          <w:szCs w:val="28"/>
        </w:rPr>
        <w:t xml:space="preserve"> </w:t>
      </w:r>
      <w:r w:rsidR="00CF5844" w:rsidRPr="00CF5844">
        <w:rPr>
          <w:bCs/>
          <w:sz w:val="28"/>
          <w:szCs w:val="28"/>
        </w:rPr>
        <w:t>профилактики рисков причинения</w:t>
      </w:r>
      <w:r w:rsidR="00CF5844">
        <w:rPr>
          <w:bCs/>
          <w:sz w:val="28"/>
          <w:szCs w:val="28"/>
        </w:rPr>
        <w:t xml:space="preserve"> </w:t>
      </w:r>
      <w:r w:rsidR="00CF5844" w:rsidRPr="00CF5844">
        <w:rPr>
          <w:bCs/>
          <w:sz w:val="28"/>
          <w:szCs w:val="28"/>
        </w:rPr>
        <w:t>вреда (ущерба) охраняемым законом ценностям при осуществлении</w:t>
      </w:r>
      <w:r w:rsidR="00CF5844">
        <w:rPr>
          <w:bCs/>
          <w:sz w:val="28"/>
          <w:szCs w:val="28"/>
        </w:rPr>
        <w:t xml:space="preserve"> </w:t>
      </w:r>
      <w:r w:rsidR="00CF5844" w:rsidRPr="00CF5844">
        <w:rPr>
          <w:bCs/>
          <w:sz w:val="28"/>
          <w:szCs w:val="28"/>
        </w:rPr>
        <w:t>муниципального контроля на автомобильном транспорте</w:t>
      </w:r>
      <w:r w:rsidR="00CF5844" w:rsidRPr="00CF5844">
        <w:rPr>
          <w:bCs/>
          <w:sz w:val="24"/>
          <w:szCs w:val="24"/>
        </w:rPr>
        <w:t xml:space="preserve"> </w:t>
      </w:r>
      <w:r w:rsidR="00CF5844" w:rsidRPr="00CF5844">
        <w:rPr>
          <w:bCs/>
          <w:sz w:val="28"/>
          <w:szCs w:val="28"/>
        </w:rPr>
        <w:t>и в</w:t>
      </w:r>
      <w:r w:rsidR="00CF5844" w:rsidRPr="00CF5844">
        <w:rPr>
          <w:sz w:val="28"/>
          <w:szCs w:val="28"/>
        </w:rPr>
        <w:t xml:space="preserve"> </w:t>
      </w:r>
      <w:r w:rsidR="00CF5844" w:rsidRPr="00CF5844">
        <w:rPr>
          <w:bCs/>
          <w:spacing w:val="-1"/>
          <w:sz w:val="28"/>
          <w:szCs w:val="28"/>
        </w:rPr>
        <w:t xml:space="preserve">дорожном хозяйстве на территории  муниципального образования - Малинищинское сельское поселение Пронского муниципального района Рязанской области </w:t>
      </w:r>
      <w:r w:rsidR="00CF5844" w:rsidRPr="00CF5844">
        <w:rPr>
          <w:bCs/>
          <w:sz w:val="28"/>
          <w:szCs w:val="28"/>
        </w:rPr>
        <w:t xml:space="preserve"> на 2023 год</w:t>
      </w:r>
      <w:r w:rsidR="001920EE" w:rsidRPr="001920EE">
        <w:rPr>
          <w:sz w:val="28"/>
          <w:szCs w:val="28"/>
        </w:rPr>
        <w:t xml:space="preserve"> </w:t>
      </w:r>
      <w:r w:rsidR="001920EE">
        <w:rPr>
          <w:sz w:val="28"/>
          <w:szCs w:val="28"/>
        </w:rPr>
        <w:t>согласно приложению.</w:t>
      </w:r>
    </w:p>
    <w:p w:rsidR="00CF5844" w:rsidRPr="009E1AF6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2.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 Малинищинское сельское поселение.</w:t>
      </w:r>
    </w:p>
    <w:p w:rsidR="00CF5844" w:rsidRPr="009E1AF6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5519">
        <w:rPr>
          <w:rFonts w:ascii="Times New Roman" w:hAnsi="Times New Roman" w:cs="Times New Roman"/>
          <w:sz w:val="28"/>
          <w:szCs w:val="28"/>
        </w:rPr>
        <w:t xml:space="preserve"> 4</w:t>
      </w:r>
      <w:r w:rsidRPr="009E1A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Е. Н. Клинкова</w:t>
      </w: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2B573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 w:rsidRPr="00F652A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F5844" w:rsidRPr="00F652AA" w:rsidRDefault="00CF5844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 района Рязанской области</w:t>
      </w:r>
    </w:p>
    <w:p w:rsidR="00CF5844" w:rsidRDefault="00DF3FC6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29.11.2022 г. № 62</w:t>
      </w:r>
    </w:p>
    <w:p w:rsidR="00E2519D" w:rsidRDefault="00E2519D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519D" w:rsidRDefault="00E2519D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519D" w:rsidRPr="00F652AA" w:rsidRDefault="00E2519D" w:rsidP="00CF584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2519D" w:rsidRPr="00465B7B" w:rsidRDefault="00E2519D" w:rsidP="00E2519D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1920EE">
        <w:rPr>
          <w:b/>
          <w:bCs/>
          <w:sz w:val="28"/>
          <w:szCs w:val="28"/>
        </w:rPr>
        <w:t>рограмма п</w:t>
      </w:r>
      <w:r>
        <w:rPr>
          <w:b/>
          <w:bCs/>
          <w:sz w:val="28"/>
          <w:szCs w:val="28"/>
        </w:rPr>
        <w:t>рофилактика</w:t>
      </w:r>
      <w:r w:rsidRPr="00465B7B">
        <w:rPr>
          <w:b/>
          <w:bCs/>
          <w:sz w:val="28"/>
          <w:szCs w:val="28"/>
        </w:rPr>
        <w:t xml:space="preserve"> рисков причинения</w:t>
      </w:r>
    </w:p>
    <w:p w:rsidR="00E2519D" w:rsidRPr="00465B7B" w:rsidRDefault="00E2519D" w:rsidP="00E2519D">
      <w:pPr>
        <w:pStyle w:val="2"/>
        <w:keepNext w:val="0"/>
        <w:autoSpaceDE w:val="0"/>
        <w:autoSpaceDN w:val="0"/>
        <w:adjustRightInd w:val="0"/>
        <w:ind w:right="141"/>
        <w:rPr>
          <w:b/>
          <w:bCs/>
          <w:sz w:val="28"/>
          <w:szCs w:val="28"/>
        </w:rPr>
      </w:pPr>
      <w:r w:rsidRPr="00465B7B">
        <w:rPr>
          <w:b/>
          <w:bCs/>
          <w:sz w:val="28"/>
          <w:szCs w:val="28"/>
        </w:rPr>
        <w:t>вреда (ущерба) охраняемым законом ценностям при осуществлении</w:t>
      </w:r>
    </w:p>
    <w:p w:rsidR="00E2519D" w:rsidRPr="00465B7B" w:rsidRDefault="00E2519D" w:rsidP="00E2519D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7B">
        <w:rPr>
          <w:rFonts w:ascii="Times New Roman" w:hAnsi="Times New Roman" w:cs="Times New Roman"/>
          <w:b/>
          <w:bCs/>
          <w:sz w:val="28"/>
          <w:szCs w:val="28"/>
        </w:rPr>
        <w:t>муниципального контроля на автомобильном транспорте</w:t>
      </w:r>
      <w:r w:rsidRPr="00465B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>и в</w:t>
      </w:r>
      <w:r w:rsidRPr="00465B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B7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дорожном хозяйстве на территории  муниципального образования - Малинищинское сельское поселение Пронского муниципального района Рязанской области </w:t>
      </w:r>
      <w:r w:rsidRPr="00465B7B">
        <w:rPr>
          <w:rFonts w:ascii="Times New Roman" w:hAnsi="Times New Roman" w:cs="Times New Roman"/>
          <w:b/>
          <w:bCs/>
          <w:sz w:val="28"/>
          <w:szCs w:val="28"/>
        </w:rPr>
        <w:t xml:space="preserve"> на 2023 год</w:t>
      </w:r>
    </w:p>
    <w:p w:rsidR="00CF5844" w:rsidRDefault="00CF5844" w:rsidP="00CF5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 xml:space="preserve">Раздел </w:t>
      </w:r>
      <w:r w:rsidRPr="00E2519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E2519D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198" w:rsidRPr="00AB7198" w:rsidRDefault="00AB7198" w:rsidP="00AB7198">
      <w:pPr>
        <w:pStyle w:val="2"/>
        <w:keepNext w:val="0"/>
        <w:autoSpaceDE w:val="0"/>
        <w:autoSpaceDN w:val="0"/>
        <w:adjustRightInd w:val="0"/>
        <w:ind w:right="14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2519D" w:rsidRPr="00E2519D">
        <w:rPr>
          <w:sz w:val="28"/>
          <w:szCs w:val="28"/>
        </w:rPr>
        <w:t xml:space="preserve">1. </w:t>
      </w:r>
      <w:proofErr w:type="gramStart"/>
      <w:r w:rsidR="00E2519D" w:rsidRPr="00E2519D">
        <w:rPr>
          <w:sz w:val="28"/>
          <w:szCs w:val="28"/>
        </w:rPr>
        <w:t xml:space="preserve">Настоящая программа разработана в соответствии со </w:t>
      </w:r>
      <w:hyperlink r:id="rId8" w:history="1">
        <w:r w:rsidR="00E2519D" w:rsidRPr="00E2519D">
          <w:rPr>
            <w:sz w:val="28"/>
            <w:szCs w:val="28"/>
          </w:rPr>
          <w:t>статьей 44</w:t>
        </w:r>
      </w:hyperlink>
      <w:r w:rsidR="00E2519D" w:rsidRPr="00E2519D">
        <w:rPr>
          <w:sz w:val="28"/>
          <w:szCs w:val="28"/>
        </w:rPr>
        <w:t xml:space="preserve"> Федерального закона от 31.07.2020 г. № 248-ФЗ «О государственном контроле (надзоре) и муниципальном контроле в Российской Федерации» (далее - Федеральный закон № 248-ФЗ), </w:t>
      </w:r>
      <w:hyperlink r:id="rId9" w:history="1">
        <w:r w:rsidR="00E2519D" w:rsidRPr="00E2519D">
          <w:rPr>
            <w:sz w:val="28"/>
            <w:szCs w:val="28"/>
          </w:rPr>
          <w:t>Постановлением</w:t>
        </w:r>
      </w:hyperlink>
      <w:r w:rsidR="00E2519D" w:rsidRPr="00E2519D">
        <w:rPr>
          <w:sz w:val="28"/>
          <w:szCs w:val="28"/>
        </w:rPr>
        <w:t xml:space="preserve">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bCs/>
          <w:sz w:val="28"/>
          <w:szCs w:val="28"/>
        </w:rPr>
        <w:t>Положением</w:t>
      </w:r>
      <w:r w:rsidRPr="00CF5844">
        <w:rPr>
          <w:bCs/>
          <w:sz w:val="28"/>
          <w:szCs w:val="28"/>
        </w:rPr>
        <w:t xml:space="preserve"> о муниципальном контроле</w:t>
      </w:r>
      <w:r w:rsidRPr="00CF5844">
        <w:rPr>
          <w:sz w:val="28"/>
          <w:szCs w:val="28"/>
        </w:rPr>
        <w:t xml:space="preserve"> </w:t>
      </w:r>
      <w:r w:rsidRPr="00CF5844">
        <w:rPr>
          <w:bCs/>
          <w:sz w:val="28"/>
          <w:szCs w:val="28"/>
        </w:rPr>
        <w:t>на автомобильном</w:t>
      </w:r>
      <w:proofErr w:type="gramEnd"/>
      <w:r w:rsidRPr="00CF5844">
        <w:rPr>
          <w:bCs/>
          <w:sz w:val="28"/>
          <w:szCs w:val="28"/>
        </w:rPr>
        <w:t xml:space="preserve"> </w:t>
      </w:r>
      <w:proofErr w:type="gramStart"/>
      <w:r w:rsidRPr="00CF5844">
        <w:rPr>
          <w:bCs/>
          <w:sz w:val="28"/>
          <w:szCs w:val="28"/>
        </w:rPr>
        <w:t>транспорте и в</w:t>
      </w:r>
      <w:r w:rsidRPr="00CF5844">
        <w:rPr>
          <w:sz w:val="28"/>
          <w:szCs w:val="28"/>
        </w:rPr>
        <w:t xml:space="preserve"> </w:t>
      </w:r>
      <w:r w:rsidRPr="00CF5844">
        <w:rPr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E2519D" w:rsidRPr="00E2519D">
        <w:rPr>
          <w:sz w:val="28"/>
          <w:szCs w:val="28"/>
        </w:rPr>
        <w:t xml:space="preserve">, утвержденным решением </w:t>
      </w:r>
      <w:r>
        <w:rPr>
          <w:sz w:val="28"/>
          <w:szCs w:val="28"/>
        </w:rPr>
        <w:t>Совета депутатов муниципального образования – Малинищинское сельское поселение Пронского муниципального района Рязанской области от 17.06.2022 г.  № 14</w:t>
      </w:r>
      <w:r w:rsidR="00E2519D" w:rsidRPr="00E2519D">
        <w:rPr>
          <w:sz w:val="28"/>
          <w:szCs w:val="28"/>
        </w:rPr>
        <w:t xml:space="preserve"> и предусматривает комплекс </w:t>
      </w:r>
      <w:r w:rsidR="00E2519D" w:rsidRPr="00AB7198">
        <w:rPr>
          <w:sz w:val="28"/>
          <w:szCs w:val="28"/>
        </w:rPr>
        <w:t xml:space="preserve">мероприятий по профилактике рисков </w:t>
      </w:r>
      <w:r w:rsidRPr="00AB7198">
        <w:rPr>
          <w:bCs/>
          <w:sz w:val="28"/>
          <w:szCs w:val="28"/>
        </w:rPr>
        <w:t>причинения</w:t>
      </w:r>
      <w:r>
        <w:rPr>
          <w:bCs/>
          <w:sz w:val="28"/>
          <w:szCs w:val="28"/>
        </w:rPr>
        <w:t xml:space="preserve"> </w:t>
      </w:r>
      <w:r w:rsidRPr="00AB7198">
        <w:rPr>
          <w:bCs/>
          <w:sz w:val="28"/>
          <w:szCs w:val="28"/>
        </w:rPr>
        <w:t>вреда (ущерба) охраняемым законом ценностям при осуществлении</w:t>
      </w:r>
      <w:r>
        <w:rPr>
          <w:bCs/>
          <w:sz w:val="28"/>
          <w:szCs w:val="28"/>
        </w:rPr>
        <w:t xml:space="preserve"> </w:t>
      </w:r>
      <w:r w:rsidRPr="00AB7198">
        <w:rPr>
          <w:bCs/>
          <w:sz w:val="28"/>
          <w:szCs w:val="28"/>
        </w:rPr>
        <w:t>муниципального контроля на автомобильном транспорте</w:t>
      </w:r>
      <w:r w:rsidRPr="00AB7198">
        <w:rPr>
          <w:bCs/>
          <w:sz w:val="24"/>
          <w:szCs w:val="24"/>
        </w:rPr>
        <w:t xml:space="preserve"> </w:t>
      </w:r>
      <w:r w:rsidRPr="00AB7198">
        <w:rPr>
          <w:bCs/>
          <w:sz w:val="28"/>
          <w:szCs w:val="28"/>
        </w:rPr>
        <w:t>и в</w:t>
      </w:r>
      <w:r w:rsidRPr="00AB7198">
        <w:rPr>
          <w:sz w:val="28"/>
          <w:szCs w:val="28"/>
        </w:rPr>
        <w:t xml:space="preserve"> </w:t>
      </w:r>
      <w:r w:rsidRPr="00AB7198">
        <w:rPr>
          <w:bCs/>
          <w:spacing w:val="-1"/>
          <w:sz w:val="28"/>
          <w:szCs w:val="28"/>
        </w:rPr>
        <w:t>дорожном хозяйстве на</w:t>
      </w:r>
      <w:proofErr w:type="gramEnd"/>
      <w:r w:rsidRPr="00AB7198">
        <w:rPr>
          <w:bCs/>
          <w:spacing w:val="-1"/>
          <w:sz w:val="28"/>
          <w:szCs w:val="28"/>
        </w:rPr>
        <w:t xml:space="preserve"> территории  муниципального образования - Малинищинское сельское поселение Пронского муниципального района Рязанской области</w:t>
      </w:r>
      <w:r>
        <w:rPr>
          <w:bCs/>
          <w:spacing w:val="-1"/>
          <w:sz w:val="28"/>
          <w:szCs w:val="28"/>
        </w:rPr>
        <w:t>.</w:t>
      </w:r>
    </w:p>
    <w:p w:rsidR="00E2519D" w:rsidRDefault="00AB7198" w:rsidP="00AB719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E2519D" w:rsidRPr="00E2519D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r w:rsidRPr="00AB7198">
        <w:rPr>
          <w:rFonts w:ascii="Times New Roman" w:hAnsi="Times New Roman" w:cs="Times New Roman"/>
          <w:bCs/>
          <w:sz w:val="28"/>
          <w:szCs w:val="28"/>
        </w:rPr>
        <w:t>при осуществлении муниципального контроля на автомобильном транспорте</w:t>
      </w:r>
      <w:r w:rsidRPr="00AB71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7198">
        <w:rPr>
          <w:rFonts w:ascii="Times New Roman" w:hAnsi="Times New Roman" w:cs="Times New Roman"/>
          <w:bCs/>
          <w:sz w:val="28"/>
          <w:szCs w:val="28"/>
        </w:rPr>
        <w:t>и в</w:t>
      </w:r>
      <w:r w:rsidRPr="00AB7198">
        <w:rPr>
          <w:rFonts w:ascii="Times New Roman" w:hAnsi="Times New Roman" w:cs="Times New Roman"/>
          <w:sz w:val="28"/>
          <w:szCs w:val="28"/>
        </w:rPr>
        <w:t xml:space="preserve"> </w:t>
      </w:r>
      <w:r w:rsidRPr="00AB7198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Pr="00E2519D">
        <w:rPr>
          <w:rFonts w:ascii="Times New Roman" w:hAnsi="Times New Roman" w:cs="Times New Roman"/>
          <w:sz w:val="28"/>
          <w:szCs w:val="28"/>
        </w:rPr>
        <w:t xml:space="preserve"> 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(далее - Программа профилактики) направлена на предупреждение нарушений юридическими лицами, индивидуальными предпринимателями, гражданами (далее - контролируемые лица) обязательных требований </w:t>
      </w:r>
      <w:r w:rsidR="00E2519D" w:rsidRPr="00E2519D">
        <w:rPr>
          <w:rFonts w:ascii="Times New Roman" w:hAnsi="Times New Roman" w:cs="Times New Roman"/>
          <w:sz w:val="28"/>
          <w:szCs w:val="28"/>
        </w:rPr>
        <w:lastRenderedPageBreak/>
        <w:t>законодательства в области автомобильного транспорта и в дорожном хозяйстве, снижения рисков</w:t>
      </w:r>
      <w:proofErr w:type="gramEnd"/>
      <w:r w:rsidR="00E2519D" w:rsidRPr="00E2519D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ценностям, разъяснения контролируемым лицам обязательных требований законодательства в отношении автомобильного транспорта и в дорожном хозяйстве.</w:t>
      </w:r>
    </w:p>
    <w:p w:rsidR="00AB7198" w:rsidRPr="00E2519D" w:rsidRDefault="00AB7198" w:rsidP="00AB719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 w:rsidR="00410102">
        <w:rPr>
          <w:rFonts w:ascii="Times New Roman" w:hAnsi="Times New Roman" w:cs="Times New Roman"/>
          <w:bCs/>
          <w:sz w:val="28"/>
          <w:szCs w:val="28"/>
        </w:rPr>
        <w:t>Муниципальный контроль</w:t>
      </w:r>
      <w:r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Pr="00CF5844">
        <w:rPr>
          <w:rFonts w:ascii="Times New Roman" w:hAnsi="Times New Roman" w:cs="Times New Roman"/>
          <w:bCs/>
          <w:sz w:val="28"/>
          <w:szCs w:val="28"/>
        </w:rPr>
        <w:t>на автомобильном транспорте и в</w:t>
      </w:r>
      <w:r w:rsidRPr="00CF5844">
        <w:rPr>
          <w:rFonts w:ascii="Times New Roman" w:hAnsi="Times New Roman" w:cs="Times New Roman"/>
          <w:sz w:val="28"/>
          <w:szCs w:val="28"/>
        </w:rPr>
        <w:t xml:space="preserve"> </w:t>
      </w:r>
      <w:r w:rsidRPr="00CF5844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41010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(далее – муниципальный контроль) осуществляется администрацией муниципального образования – Малинищинское сельское поселение Пронского муниципального района Рязанской области (далее – администрация).</w:t>
      </w:r>
    </w:p>
    <w:p w:rsidR="00410102" w:rsidRPr="00410102" w:rsidRDefault="00410102" w:rsidP="004101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2519D" w:rsidRPr="00410102">
        <w:rPr>
          <w:rFonts w:ascii="Times New Roman" w:hAnsi="Times New Roman" w:cs="Times New Roman"/>
          <w:sz w:val="28"/>
          <w:szCs w:val="28"/>
        </w:rPr>
        <w:t xml:space="preserve">Предмет муниципального контроля и его основные направления, а также объекты контроля определяются в соответствии </w:t>
      </w:r>
      <w:r w:rsidRPr="00410102">
        <w:rPr>
          <w:rFonts w:ascii="Times New Roman" w:hAnsi="Times New Roman" w:cs="Times New Roman"/>
          <w:sz w:val="28"/>
          <w:szCs w:val="28"/>
        </w:rPr>
        <w:t>с решением Совета депутатов муниципального образования – Малинищинское сельское поселение Пронского муниципального района Рязанской области от 17.06.2022 г. № 14</w:t>
      </w:r>
      <w:r w:rsidRPr="004101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CDD">
        <w:rPr>
          <w:rFonts w:ascii="Times New Roman" w:hAnsi="Times New Roman" w:cs="Times New Roman"/>
          <w:bCs/>
          <w:sz w:val="28"/>
          <w:szCs w:val="28"/>
        </w:rPr>
        <w:t>«</w:t>
      </w:r>
      <w:r w:rsidRPr="00410102"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</w:t>
      </w:r>
      <w:r w:rsidRPr="00410102">
        <w:rPr>
          <w:rFonts w:ascii="Times New Roman" w:hAnsi="Times New Roman" w:cs="Times New Roman"/>
          <w:sz w:val="28"/>
          <w:szCs w:val="28"/>
        </w:rPr>
        <w:t xml:space="preserve"> </w:t>
      </w:r>
      <w:r w:rsidRPr="00410102">
        <w:rPr>
          <w:rFonts w:ascii="Times New Roman" w:hAnsi="Times New Roman" w:cs="Times New Roman"/>
          <w:bCs/>
          <w:sz w:val="28"/>
          <w:szCs w:val="28"/>
        </w:rPr>
        <w:t>на автомобильном транспорте и в</w:t>
      </w:r>
      <w:r w:rsidRPr="00410102">
        <w:rPr>
          <w:rFonts w:ascii="Times New Roman" w:hAnsi="Times New Roman" w:cs="Times New Roman"/>
          <w:sz w:val="28"/>
          <w:szCs w:val="28"/>
        </w:rPr>
        <w:t xml:space="preserve"> </w:t>
      </w:r>
      <w:r w:rsidRPr="00410102">
        <w:rPr>
          <w:rFonts w:ascii="Times New Roman" w:hAnsi="Times New Roman" w:cs="Times New Roman"/>
          <w:bCs/>
          <w:spacing w:val="-1"/>
          <w:sz w:val="28"/>
          <w:szCs w:val="28"/>
        </w:rPr>
        <w:t>дорожном хозяйстве на территории  муниципального образования - Малинищинское сельское поселение Пронского муниципального района Рязанской области</w:t>
      </w:r>
      <w:r w:rsidR="00110CDD">
        <w:rPr>
          <w:rFonts w:ascii="Times New Roman" w:hAnsi="Times New Roman" w:cs="Times New Roman"/>
          <w:bCs/>
          <w:spacing w:val="-1"/>
          <w:sz w:val="28"/>
          <w:szCs w:val="28"/>
        </w:rPr>
        <w:t>»</w:t>
      </w:r>
      <w:proofErr w:type="gramEnd"/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 xml:space="preserve">Раздел </w:t>
      </w:r>
      <w:r w:rsidRPr="00E2519D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E2519D">
        <w:rPr>
          <w:rFonts w:ascii="Times New Roman" w:hAnsi="Times New Roman" w:cs="Times New Roman"/>
          <w:bCs/>
          <w:sz w:val="28"/>
          <w:szCs w:val="28"/>
        </w:rPr>
        <w:t>. Анализ текущего состояния осуществления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муниципального контроля, описание текущего уровня развития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профилактической деятельности контрольного органа,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характеристика проблем, на решение которых направлена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программа профилактики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19D" w:rsidRPr="00E2519D">
        <w:rPr>
          <w:rFonts w:ascii="Times New Roman" w:hAnsi="Times New Roman" w:cs="Times New Roman"/>
          <w:sz w:val="28"/>
          <w:szCs w:val="28"/>
        </w:rPr>
        <w:t>. В 2021 году (в период с 01.01.2021 по 31.12.2021) в отношении юридических лиц и индивидуальных предпринимателей плановые и внеплановые проверки соблюдения законодательства в области автомобильного транспорта и в дорожном хозяйстве не проводились.</w:t>
      </w: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2519D" w:rsidRPr="00E2519D">
        <w:rPr>
          <w:rFonts w:ascii="Times New Roman" w:hAnsi="Times New Roman" w:cs="Times New Roman"/>
          <w:sz w:val="28"/>
          <w:szCs w:val="28"/>
        </w:rPr>
        <w:t>Мониторинг состояния деятельности контролируемых лиц в сфере законодательства в отношении автомобильного транспорта и в дорожном хозяйстве выявил, что ключевыми и наиболее значимыми рисками являются размещение объектов дорожного сервиса в полосах отвода и (или) придорожных полосах автомобильных дорог общего пользования местного значения, использование искусственных дорожных сооружений лицами, не имеющими предусмотренных законодательством Российской Федерации прав на указанные сооружения, бездействие предприятий (организаций) по</w:t>
      </w:r>
      <w:proofErr w:type="gramEnd"/>
      <w:r w:rsidR="00E2519D" w:rsidRPr="00E2519D">
        <w:rPr>
          <w:rFonts w:ascii="Times New Roman" w:hAnsi="Times New Roman" w:cs="Times New Roman"/>
          <w:sz w:val="28"/>
          <w:szCs w:val="28"/>
        </w:rPr>
        <w:t xml:space="preserve"> содержанию автомобильных дорог.</w:t>
      </w: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519D" w:rsidRPr="00E2519D">
        <w:rPr>
          <w:rFonts w:ascii="Times New Roman" w:hAnsi="Times New Roman" w:cs="Times New Roman"/>
          <w:sz w:val="28"/>
          <w:szCs w:val="28"/>
        </w:rPr>
        <w:t xml:space="preserve">. Проведение профилактических мероприятий, направленных на соблюдение контролируемыми лицами обязательных требований законодательства в сфере автомобильного транспорта и в дорожном хозяйстве, на побуждение контролируемых лиц к добросовестности, будет </w:t>
      </w:r>
      <w:r w:rsidR="00E2519D" w:rsidRPr="00E2519D">
        <w:rPr>
          <w:rFonts w:ascii="Times New Roman" w:hAnsi="Times New Roman" w:cs="Times New Roman"/>
          <w:sz w:val="28"/>
          <w:szCs w:val="28"/>
        </w:rPr>
        <w:lastRenderedPageBreak/>
        <w:t>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2519D" w:rsidRDefault="00E2519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519D">
        <w:rPr>
          <w:rFonts w:ascii="Times New Roman" w:hAnsi="Times New Roman" w:cs="Times New Roman"/>
          <w:bCs/>
          <w:sz w:val="28"/>
          <w:szCs w:val="28"/>
        </w:rPr>
        <w:t>Раздел III</w:t>
      </w:r>
      <w:r w:rsidRPr="00E2519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2519D">
        <w:rPr>
          <w:rFonts w:ascii="Times New Roman" w:hAnsi="Times New Roman" w:cs="Times New Roman"/>
          <w:bCs/>
          <w:sz w:val="28"/>
          <w:szCs w:val="28"/>
        </w:rPr>
        <w:t>Цели и задачи реализации программы профилактики</w:t>
      </w:r>
    </w:p>
    <w:p w:rsidR="00110CD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2519D" w:rsidRPr="00E2519D" w:rsidRDefault="00110CD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519D" w:rsidRPr="00E2519D">
        <w:rPr>
          <w:rFonts w:ascii="Times New Roman" w:hAnsi="Times New Roman" w:cs="Times New Roman"/>
          <w:sz w:val="28"/>
          <w:szCs w:val="28"/>
        </w:rPr>
        <w:t>. Основными целями Программы профилактики являются: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2519D" w:rsidRPr="00E2519D" w:rsidRDefault="00075519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519D" w:rsidRPr="00E2519D">
        <w:rPr>
          <w:rFonts w:ascii="Times New Roman" w:hAnsi="Times New Roman" w:cs="Times New Roman"/>
          <w:sz w:val="28"/>
          <w:szCs w:val="28"/>
        </w:rPr>
        <w:t>. Проведение профилактических мероприятий программы профилактики направлено на решение следующих задач: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 xml:space="preserve">1) укрепление </w:t>
      </w:r>
      <w:proofErr w:type="gramStart"/>
      <w:r w:rsidRPr="00E2519D"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E2519D"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2)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4)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5)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E2519D" w:rsidRPr="00E2519D" w:rsidRDefault="00E2519D" w:rsidP="00E2519D">
      <w:pPr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19D">
        <w:rPr>
          <w:rFonts w:ascii="Times New Roman" w:hAnsi="Times New Roman" w:cs="Times New Roman"/>
          <w:sz w:val="28"/>
          <w:szCs w:val="28"/>
        </w:rPr>
        <w:t>6) формирование единого понимания обязательных требований законодательства у всех участников контрольной деятельности.</w:t>
      </w:r>
    </w:p>
    <w:p w:rsidR="00B9715E" w:rsidRPr="00E2519D" w:rsidRDefault="00B9715E" w:rsidP="00E2519D">
      <w:pPr>
        <w:spacing w:after="0" w:line="240" w:lineRule="auto"/>
        <w:rPr>
          <w:rFonts w:ascii="Times New Roman" w:hAnsi="Times New Roman" w:cs="Times New Roman"/>
        </w:rPr>
      </w:pPr>
    </w:p>
    <w:sectPr w:rsidR="00B9715E" w:rsidRPr="00E2519D" w:rsidSect="00B9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B7B"/>
    <w:rsid w:val="00075519"/>
    <w:rsid w:val="00110CDD"/>
    <w:rsid w:val="001920EE"/>
    <w:rsid w:val="001C0D3C"/>
    <w:rsid w:val="0021223B"/>
    <w:rsid w:val="002B5738"/>
    <w:rsid w:val="00410102"/>
    <w:rsid w:val="00465B7B"/>
    <w:rsid w:val="00AB7198"/>
    <w:rsid w:val="00B9715E"/>
    <w:rsid w:val="00CF5844"/>
    <w:rsid w:val="00D753A8"/>
    <w:rsid w:val="00DF3FC6"/>
    <w:rsid w:val="00E2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5E"/>
  </w:style>
  <w:style w:type="paragraph" w:styleId="2">
    <w:name w:val="heading 2"/>
    <w:basedOn w:val="a"/>
    <w:next w:val="a"/>
    <w:link w:val="20"/>
    <w:qFormat/>
    <w:rsid w:val="00465B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B7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65B7B"/>
    <w:rPr>
      <w:rFonts w:ascii="Times New Roman" w:eastAsia="Times New Roman" w:hAnsi="Times New Roman" w:cs="Times New Roman"/>
      <w:sz w:val="32"/>
      <w:szCs w:val="20"/>
    </w:rPr>
  </w:style>
  <w:style w:type="paragraph" w:customStyle="1" w:styleId="ConsPlusNonformat">
    <w:name w:val="ConsPlusNonformat"/>
    <w:rsid w:val="00CF584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501&amp;dst=1004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3&amp;n=355323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84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8950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388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2022-11-29T08:31:00Z</cp:lastPrinted>
  <dcterms:created xsi:type="dcterms:W3CDTF">2022-11-11T07:24:00Z</dcterms:created>
  <dcterms:modified xsi:type="dcterms:W3CDTF">2022-11-30T06:18:00Z</dcterms:modified>
</cp:coreProperties>
</file>