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A29" w:rsidRDefault="00DC4A29" w:rsidP="00DC4A29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2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A29" w:rsidRDefault="00DC4A29" w:rsidP="00DC4A29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DC4A29" w:rsidRDefault="00DC4A29" w:rsidP="00DC4A29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C4A29" w:rsidRDefault="00DC4A29" w:rsidP="00DC4A29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DC4A29" w:rsidRDefault="00DC4A29" w:rsidP="00DC4A29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C4A29" w:rsidRDefault="00805312" w:rsidP="00DC4A29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ноября</w:t>
      </w:r>
      <w:r w:rsidR="00DC4A29">
        <w:rPr>
          <w:rFonts w:ascii="Times New Roman" w:hAnsi="Times New Roman" w:cs="Times New Roman"/>
          <w:sz w:val="28"/>
          <w:szCs w:val="28"/>
        </w:rPr>
        <w:t xml:space="preserve"> 2022 г.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61</w:t>
      </w:r>
    </w:p>
    <w:p w:rsidR="00DC4A29" w:rsidRDefault="00DC4A29" w:rsidP="00DC4A29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DC4A29" w:rsidRDefault="00DC4A29" w:rsidP="00DC4A29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C4A29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2023 год </w:t>
      </w:r>
      <w:r w:rsidRPr="00DC4A29">
        <w:rPr>
          <w:rFonts w:ascii="Times New Roman" w:hAnsi="Times New Roman" w:cs="Times New Roman"/>
          <w:b/>
          <w:sz w:val="28"/>
          <w:szCs w:val="28"/>
        </w:rPr>
        <w:t xml:space="preserve">при осуществлении муниципального жилищного контроля на территории муниципального образования </w:t>
      </w:r>
      <w:r w:rsidRPr="00DC4A29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>
        <w:rPr>
          <w:rFonts w:ascii="Times New Roman" w:hAnsi="Times New Roman"/>
          <w:b/>
          <w:bCs/>
          <w:sz w:val="28"/>
          <w:szCs w:val="28"/>
        </w:rPr>
        <w:t xml:space="preserve">Малинищинское </w:t>
      </w:r>
      <w:r w:rsidRPr="00DC4A29">
        <w:rPr>
          <w:rFonts w:ascii="Times New Roman" w:hAnsi="Times New Roman"/>
          <w:b/>
          <w:bCs/>
          <w:sz w:val="28"/>
          <w:szCs w:val="28"/>
        </w:rPr>
        <w:t xml:space="preserve"> сельское поселение Пронског</w:t>
      </w:r>
      <w:r w:rsidRPr="00DC4A29">
        <w:rPr>
          <w:rFonts w:ascii="Times New Roman" w:hAnsi="Times New Roman" w:cs="Times New Roman"/>
          <w:b/>
          <w:bCs/>
          <w:sz w:val="28"/>
          <w:szCs w:val="28"/>
        </w:rPr>
        <w:t>о  муниципального района Рязанской области</w:t>
      </w:r>
    </w:p>
    <w:p w:rsidR="00DC4A29" w:rsidRDefault="00DC4A29" w:rsidP="00DC4A29">
      <w:pPr>
        <w:tabs>
          <w:tab w:val="left" w:pos="1320"/>
          <w:tab w:val="left" w:pos="3225"/>
          <w:tab w:val="center" w:pos="4677"/>
        </w:tabs>
        <w:spacing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C4A29" w:rsidRDefault="00DC4A29" w:rsidP="00DC4A29">
      <w:pPr>
        <w:pStyle w:val="ConsPlusNormal"/>
        <w:ind w:right="141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г.</w:t>
      </w:r>
      <w:r w:rsidR="00F652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- </w:t>
      </w:r>
      <w:r>
        <w:rPr>
          <w:rFonts w:ascii="Times New Roman" w:hAnsi="Times New Roman"/>
          <w:bCs/>
          <w:sz w:val="28"/>
          <w:szCs w:val="28"/>
        </w:rPr>
        <w:t>Малинищинское</w:t>
      </w:r>
      <w:r w:rsidRPr="004A34B6">
        <w:rPr>
          <w:rFonts w:ascii="Times New Roman" w:hAnsi="Times New Roman"/>
          <w:bCs/>
          <w:sz w:val="28"/>
          <w:szCs w:val="28"/>
        </w:rPr>
        <w:t xml:space="preserve"> сельское поселение Пронског</w:t>
      </w:r>
      <w:r>
        <w:rPr>
          <w:rFonts w:ascii="Times New Roman" w:hAnsi="Times New Roman" w:cs="Times New Roman"/>
          <w:sz w:val="28"/>
          <w:szCs w:val="28"/>
        </w:rPr>
        <w:t>о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Рязанской области, администрация муниципального образования — </w:t>
      </w:r>
      <w:r>
        <w:rPr>
          <w:rFonts w:ascii="Times New Roman" w:hAnsi="Times New Roman"/>
          <w:bCs/>
          <w:sz w:val="28"/>
          <w:szCs w:val="28"/>
        </w:rPr>
        <w:t>Малинищинское</w:t>
      </w:r>
      <w:r w:rsidRPr="004A34B6">
        <w:rPr>
          <w:rFonts w:ascii="Times New Roman" w:hAnsi="Times New Roman"/>
          <w:bCs/>
          <w:sz w:val="28"/>
          <w:szCs w:val="28"/>
        </w:rPr>
        <w:t xml:space="preserve"> сельское поселение Пронског</w:t>
      </w:r>
      <w:r>
        <w:rPr>
          <w:rFonts w:ascii="Times New Roman" w:hAnsi="Times New Roman" w:cs="Times New Roman"/>
          <w:sz w:val="28"/>
          <w:szCs w:val="28"/>
        </w:rPr>
        <w:t xml:space="preserve">о муниципального  района Рязанской области </w:t>
      </w:r>
    </w:p>
    <w:p w:rsidR="00DC4A29" w:rsidRDefault="00DC4A29" w:rsidP="00DC4A29">
      <w:pPr>
        <w:pStyle w:val="ConsPlusNormal"/>
        <w:ind w:right="14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C4A29" w:rsidRDefault="00DC4A29" w:rsidP="00DC4A29">
      <w:pPr>
        <w:pStyle w:val="ConsPlusNormal"/>
        <w:ind w:right="141" w:firstLine="540"/>
        <w:jc w:val="both"/>
      </w:pPr>
    </w:p>
    <w:p w:rsidR="00DC4A29" w:rsidRDefault="00DC4A29" w:rsidP="00DC4A29">
      <w:pPr>
        <w:pStyle w:val="ConsPlusNormal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на 2023 год </w:t>
      </w:r>
      <w:r w:rsidRPr="00BB498C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жилищного контроля на территории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- Малинищинское</w:t>
      </w:r>
      <w:r w:rsidRPr="004A34B6">
        <w:rPr>
          <w:rFonts w:ascii="Times New Roman" w:hAnsi="Times New Roman"/>
          <w:bCs/>
          <w:sz w:val="28"/>
          <w:szCs w:val="28"/>
        </w:rPr>
        <w:t xml:space="preserve"> сельское поселение Пронског</w:t>
      </w:r>
      <w:r>
        <w:rPr>
          <w:rFonts w:ascii="Times New Roman" w:hAnsi="Times New Roman" w:cs="Times New Roman"/>
          <w:sz w:val="28"/>
          <w:szCs w:val="28"/>
        </w:rPr>
        <w:t>о муниципального района Рязанской облас</w:t>
      </w:r>
      <w:r w:rsidR="00C7113C">
        <w:rPr>
          <w:rFonts w:ascii="Times New Roman" w:hAnsi="Times New Roman" w:cs="Times New Roman"/>
          <w:sz w:val="28"/>
          <w:szCs w:val="28"/>
        </w:rPr>
        <w:t>ти согласно п</w:t>
      </w:r>
      <w:r>
        <w:rPr>
          <w:rFonts w:ascii="Times New Roman" w:hAnsi="Times New Roman" w:cs="Times New Roman"/>
          <w:sz w:val="28"/>
          <w:szCs w:val="28"/>
        </w:rPr>
        <w:t>риложению.</w:t>
      </w:r>
    </w:p>
    <w:p w:rsidR="00DC4A29" w:rsidRPr="009E1AF6" w:rsidRDefault="00DC4A29" w:rsidP="00DC4A29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2. </w:t>
      </w:r>
      <w:r w:rsidRPr="009E1AF6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r w:rsidRPr="009E1AF6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«Малинищинский вест</w:t>
      </w:r>
      <w:r>
        <w:rPr>
          <w:rFonts w:ascii="Times New Roman" w:hAnsi="Times New Roman" w:cs="Times New Roman"/>
          <w:sz w:val="28"/>
          <w:szCs w:val="28"/>
        </w:rPr>
        <w:t>ник»</w:t>
      </w:r>
      <w:r w:rsidRPr="009E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234BB">
        <w:rPr>
          <w:rFonts w:ascii="Times New Roman" w:hAnsi="Times New Roman" w:cs="Times New Roman"/>
          <w:sz w:val="28"/>
          <w:szCs w:val="28"/>
        </w:rPr>
        <w:t xml:space="preserve"> </w:t>
      </w:r>
      <w:r w:rsidRPr="003234BB">
        <w:rPr>
          <w:rFonts w:ascii="Times New Roman" w:hAnsi="Times New Roman" w:cs="Times New Roman"/>
          <w:sz w:val="28"/>
          <w:szCs w:val="28"/>
        </w:rPr>
        <w:lastRenderedPageBreak/>
        <w:t>размещению на официальном сайте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- Малинищинское сельское поселение.</w:t>
      </w:r>
    </w:p>
    <w:p w:rsidR="00DC4A29" w:rsidRPr="009E1AF6" w:rsidRDefault="00DC4A29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3. Настоящее постановление вступает в силу после его официального опубликования (обнародования).</w:t>
      </w:r>
    </w:p>
    <w:p w:rsidR="00DC4A29" w:rsidRDefault="00DC4A29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51CB3">
        <w:rPr>
          <w:rFonts w:ascii="Times New Roman" w:hAnsi="Times New Roman" w:cs="Times New Roman"/>
          <w:sz w:val="28"/>
          <w:szCs w:val="28"/>
        </w:rPr>
        <w:t xml:space="preserve"> 4</w:t>
      </w:r>
      <w:r w:rsidRPr="009E1AF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E1A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1AF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DC4A29" w:rsidRDefault="00DC4A29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A29" w:rsidRDefault="00DC4A29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A29" w:rsidRDefault="00DC4A29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A29" w:rsidRDefault="00DC4A29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DC4A29" w:rsidRDefault="00DC4A29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Е. Н. Клинкова</w:t>
      </w:r>
    </w:p>
    <w:p w:rsidR="00DC4A29" w:rsidRDefault="00DC4A29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Default="00F652AA" w:rsidP="00DC4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2AA" w:rsidRPr="00F652AA" w:rsidRDefault="00F652AA" w:rsidP="00F652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652AA" w:rsidRPr="00F652AA" w:rsidRDefault="00F652AA" w:rsidP="00F652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652AA" w:rsidRPr="00F652AA" w:rsidRDefault="00F652AA" w:rsidP="00F652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</w:t>
      </w:r>
    </w:p>
    <w:p w:rsidR="00F652AA" w:rsidRPr="00F652AA" w:rsidRDefault="00F652AA" w:rsidP="00F652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 w:rsidRPr="00F652A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F652AA" w:rsidRPr="00F652AA" w:rsidRDefault="00F652AA" w:rsidP="00F652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 xml:space="preserve"> района Рязанской области</w:t>
      </w:r>
    </w:p>
    <w:p w:rsidR="00F652AA" w:rsidRPr="00F652AA" w:rsidRDefault="00805312" w:rsidP="00F652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29.11.2022 г. № 61</w:t>
      </w:r>
    </w:p>
    <w:p w:rsidR="00F652AA" w:rsidRDefault="00F652AA" w:rsidP="00F652AA">
      <w:pPr>
        <w:spacing w:after="0"/>
        <w:ind w:left="5940"/>
        <w:jc w:val="right"/>
      </w:pPr>
    </w:p>
    <w:p w:rsidR="00F652AA" w:rsidRPr="00F652AA" w:rsidRDefault="00F652AA" w:rsidP="00F652AA">
      <w:pPr>
        <w:spacing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Программа профилактики рисков причинения вреда (ущерба) охраняемым законом ценностям на 2023 год</w:t>
      </w: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</w:t>
      </w:r>
      <w:r w:rsidRPr="00BB498C">
        <w:rPr>
          <w:rFonts w:ascii="Times New Roman" w:hAnsi="Times New Roman"/>
          <w:b/>
          <w:sz w:val="28"/>
          <w:szCs w:val="28"/>
        </w:rPr>
        <w:t>при осуществлении муниципального жилищного контроля на территории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Arial" w:hAnsi="Times New Roman"/>
          <w:b/>
          <w:bCs/>
          <w:sz w:val="28"/>
          <w:szCs w:val="28"/>
          <w:lang w:bidi="hi-IN"/>
        </w:rPr>
        <w:t>— Малинищинское сельское поселение Пронского  муниципального района Рязанской области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652AA" w:rsidRDefault="00F652AA" w:rsidP="00F652AA">
      <w:pPr>
        <w:spacing w:after="0" w:line="240" w:lineRule="auto"/>
        <w:ind w:firstLine="567"/>
        <w:jc w:val="both"/>
      </w:pPr>
      <w:proofErr w:type="gramStart"/>
      <w:r>
        <w:rPr>
          <w:rFonts w:ascii="Times New Roman" w:hAnsi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2023 год  </w:t>
      </w:r>
      <w:r w:rsidRPr="00BB498C">
        <w:rPr>
          <w:rFonts w:ascii="Times New Roman" w:hAnsi="Times New Roman"/>
          <w:sz w:val="28"/>
          <w:szCs w:val="28"/>
        </w:rPr>
        <w:t xml:space="preserve">при осуществлении муниципального жилищного контроля на территории муниципального </w:t>
      </w:r>
      <w:r>
        <w:rPr>
          <w:rFonts w:ascii="Times New Roman" w:hAnsi="Times New Roman"/>
          <w:sz w:val="28"/>
          <w:szCs w:val="28"/>
        </w:rPr>
        <w:t>образования  - Малинищинское</w:t>
      </w:r>
      <w:r w:rsidRPr="004A34B6">
        <w:rPr>
          <w:rFonts w:ascii="Times New Roman" w:eastAsia="Arial" w:hAnsi="Times New Roman"/>
          <w:bCs/>
          <w:sz w:val="28"/>
          <w:szCs w:val="28"/>
          <w:lang w:bidi="hi-IN"/>
        </w:rPr>
        <w:t xml:space="preserve"> сельское поселение Пронского</w:t>
      </w:r>
      <w:r>
        <w:rPr>
          <w:rFonts w:ascii="Times New Roman" w:eastAsia="Arial" w:hAnsi="Times New Roman"/>
          <w:sz w:val="28"/>
          <w:szCs w:val="28"/>
          <w:lang w:bidi="hi-IN"/>
        </w:rPr>
        <w:t xml:space="preserve">  муниципального района Рязанской области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</w:t>
      </w:r>
      <w:proofErr w:type="gramEnd"/>
      <w:r>
        <w:rPr>
          <w:rFonts w:ascii="Times New Roman" w:hAnsi="Times New Roman"/>
          <w:sz w:val="28"/>
          <w:szCs w:val="28"/>
        </w:rPr>
        <w:t xml:space="preserve">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652AA" w:rsidRDefault="00F652AA" w:rsidP="00F652AA">
      <w:pPr>
        <w:autoSpaceDE w:val="0"/>
        <w:spacing w:after="0" w:line="240" w:lineRule="auto"/>
        <w:ind w:firstLine="540"/>
        <w:jc w:val="both"/>
      </w:pPr>
      <w:r>
        <w:rPr>
          <w:rFonts w:ascii="Times New Roman" w:hAnsi="Times New Roman"/>
          <w:sz w:val="28"/>
          <w:szCs w:val="28"/>
        </w:rPr>
        <w:t>Настоящая Программа разработана и подлежит исполнению администрацией муниципального образования - Малинищинское</w:t>
      </w:r>
      <w:r w:rsidRPr="004A34B6">
        <w:rPr>
          <w:rFonts w:ascii="Times New Roman" w:eastAsia="Arial" w:hAnsi="Times New Roman"/>
          <w:bCs/>
          <w:sz w:val="28"/>
          <w:szCs w:val="28"/>
          <w:lang w:bidi="hi-IN"/>
        </w:rPr>
        <w:t xml:space="preserve"> сельское поселение Пронского</w:t>
      </w:r>
      <w:r>
        <w:rPr>
          <w:rFonts w:ascii="Times New Roman" w:eastAsia="Arial" w:hAnsi="Times New Roman"/>
          <w:sz w:val="28"/>
          <w:szCs w:val="28"/>
          <w:lang w:bidi="hi-IN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Рязанской области (далее по тексту – администрация).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652AA" w:rsidRDefault="00F652AA" w:rsidP="00F652AA">
      <w:pPr>
        <w:autoSpaceDE w:val="0"/>
        <w:spacing w:after="0"/>
        <w:ind w:firstLine="709"/>
        <w:jc w:val="both"/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F652AA" w:rsidRDefault="00F652AA" w:rsidP="00F652AA">
      <w:pPr>
        <w:spacing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F652AA" w:rsidRDefault="00F652AA" w:rsidP="00F652AA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Вид муниципального контроля: </w:t>
      </w:r>
      <w:r w:rsidRPr="00BB498C">
        <w:rPr>
          <w:rFonts w:ascii="Times New Roman" w:hAnsi="Times New Roman"/>
          <w:sz w:val="28"/>
          <w:szCs w:val="28"/>
        </w:rPr>
        <w:t xml:space="preserve">муниципальный </w:t>
      </w:r>
      <w:r>
        <w:rPr>
          <w:rFonts w:ascii="Times New Roman" w:hAnsi="Times New Roman"/>
          <w:sz w:val="28"/>
          <w:szCs w:val="28"/>
        </w:rPr>
        <w:t xml:space="preserve">жилищный </w:t>
      </w:r>
      <w:r w:rsidRPr="00BB498C">
        <w:rPr>
          <w:rFonts w:ascii="Times New Roman" w:hAnsi="Times New Roman"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</w:rPr>
        <w:t>.</w:t>
      </w:r>
    </w:p>
    <w:p w:rsidR="00F652AA" w:rsidRDefault="002C10C1" w:rsidP="00F652A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1.1</w:t>
      </w:r>
      <w:r w:rsidR="00F652A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652AA" w:rsidRPr="00BB498C">
        <w:rPr>
          <w:rFonts w:ascii="Times New Roman" w:hAnsi="Times New Roman"/>
          <w:sz w:val="28"/>
          <w:szCs w:val="28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F652AA" w:rsidRDefault="00F652AA" w:rsidP="00F652A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lastRenderedPageBreak/>
        <w:t>В рамках профилактики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>
        <w:rPr>
          <w:rFonts w:ascii="Times New Roman" w:hAnsi="Times New Roman"/>
          <w:sz w:val="28"/>
          <w:szCs w:val="28"/>
        </w:rPr>
        <w:t xml:space="preserve"> администрацией в 2023 году осуществляются следующие мероприятия:</w:t>
      </w:r>
    </w:p>
    <w:p w:rsidR="00F652AA" w:rsidRDefault="00F652AA" w:rsidP="00F652AA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1) размещение на официальном сайте муниципального образования - </w:t>
      </w:r>
      <w:r>
        <w:rPr>
          <w:rFonts w:ascii="Times New Roman" w:eastAsia="Arial" w:hAnsi="Times New Roman"/>
          <w:bCs/>
          <w:sz w:val="28"/>
          <w:szCs w:val="28"/>
          <w:lang w:bidi="hi-IN"/>
        </w:rPr>
        <w:t>Малинищинское</w:t>
      </w:r>
      <w:r w:rsidRPr="004A34B6">
        <w:rPr>
          <w:rFonts w:ascii="Times New Roman" w:eastAsia="Arial" w:hAnsi="Times New Roman"/>
          <w:bCs/>
          <w:sz w:val="28"/>
          <w:szCs w:val="28"/>
          <w:lang w:bidi="hi-IN"/>
        </w:rPr>
        <w:t xml:space="preserve"> сельское поселение </w:t>
      </w:r>
      <w:r>
        <w:rPr>
          <w:rFonts w:ascii="Times New Roman" w:hAnsi="Times New Roman"/>
          <w:sz w:val="28"/>
          <w:szCs w:val="28"/>
        </w:rPr>
        <w:t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F652AA" w:rsidRDefault="00F652AA" w:rsidP="00F652AA">
      <w:pPr>
        <w:tabs>
          <w:tab w:val="left" w:pos="9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2) осуществление информирования контролируемых лиц по вопросам соблюдения обязательных требований с использованием средств телефонной связи и при подготовке ответов на письменные обращения;</w:t>
      </w:r>
    </w:p>
    <w:p w:rsidR="00F652AA" w:rsidRDefault="00F652AA" w:rsidP="00F652AA">
      <w:pPr>
        <w:tabs>
          <w:tab w:val="left" w:pos="9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3) обеспечение регулярного обобщения практики осуществления муниципального   контроля и размещение на официальном сайте муниципального образования</w:t>
      </w:r>
      <w:r>
        <w:rPr>
          <w:rFonts w:ascii="Times New Roman" w:eastAsia="Arial" w:hAnsi="Times New Roman"/>
          <w:sz w:val="28"/>
          <w:szCs w:val="28"/>
          <w:lang w:bidi="hi-IN"/>
        </w:rPr>
        <w:t xml:space="preserve"> - Малинищинское</w:t>
      </w:r>
      <w:r w:rsidRPr="004A34B6">
        <w:rPr>
          <w:rFonts w:ascii="Times New Roman" w:eastAsia="Arial" w:hAnsi="Times New Roman"/>
          <w:bCs/>
          <w:sz w:val="28"/>
          <w:szCs w:val="28"/>
          <w:lang w:bidi="hi-IN"/>
        </w:rPr>
        <w:t xml:space="preserve"> сельское поселение Пронского</w:t>
      </w:r>
      <w:r>
        <w:rPr>
          <w:rFonts w:ascii="Times New Roman" w:eastAsia="Arial" w:hAnsi="Times New Roman"/>
          <w:sz w:val="28"/>
          <w:szCs w:val="28"/>
          <w:lang w:bidi="hi-IN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Рязанской области в сети интернет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  контролируемыми лицами, в целях недопущения таких нарушений.</w:t>
      </w:r>
      <w:proofErr w:type="gramEnd"/>
    </w:p>
    <w:p w:rsidR="00F652AA" w:rsidRDefault="00F652AA" w:rsidP="00F652A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52AA" w:rsidRDefault="00F652AA" w:rsidP="00F652AA">
      <w:pPr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F652AA" w:rsidRDefault="00F652AA" w:rsidP="00F652A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652AA" w:rsidRDefault="00F652AA" w:rsidP="00F652A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2.1. Целями профилактической работы являются:</w:t>
      </w:r>
    </w:p>
    <w:p w:rsidR="00F652AA" w:rsidRDefault="00F652AA" w:rsidP="00F652A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652AA" w:rsidRDefault="00F652AA" w:rsidP="00F652A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652AA" w:rsidRDefault="00F652AA" w:rsidP="00F652A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652AA" w:rsidRDefault="00F652AA" w:rsidP="00F652A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4) предупреждение </w:t>
      </w:r>
      <w:proofErr w:type="gramStart"/>
      <w:r>
        <w:rPr>
          <w:rFonts w:ascii="Times New Roman" w:hAnsi="Times New Roman"/>
          <w:sz w:val="28"/>
          <w:szCs w:val="28"/>
        </w:rPr>
        <w:t>нарушений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652AA" w:rsidRDefault="00F652AA" w:rsidP="00F652A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5) снижение административной нагрузки на контролируемых лиц;</w:t>
      </w:r>
    </w:p>
    <w:p w:rsidR="00F652AA" w:rsidRDefault="00F652AA" w:rsidP="00F652A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F652AA" w:rsidRDefault="00F652AA" w:rsidP="00F652A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2.2. Задачами профилактической работы являются:</w:t>
      </w:r>
    </w:p>
    <w:p w:rsidR="00F652AA" w:rsidRDefault="00F652AA" w:rsidP="00F652A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F652AA" w:rsidRDefault="00F652AA" w:rsidP="00F652A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F652AA" w:rsidRDefault="00F652AA" w:rsidP="00F652A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F652AA" w:rsidRDefault="00F652AA" w:rsidP="00F652A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F652AA" w:rsidRDefault="00F652AA" w:rsidP="00F652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 положении о виде контроля с</w:t>
      </w:r>
      <w:r>
        <w:rPr>
          <w:rFonts w:ascii="Times New Roman" w:hAnsi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ч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2C10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1 ст.</w:t>
      </w:r>
      <w:r w:rsidR="002C10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51 №</w:t>
      </w:r>
      <w:r w:rsidR="002C10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248-ФЗ).</w:t>
      </w:r>
    </w:p>
    <w:p w:rsidR="002C10C1" w:rsidRDefault="002C10C1" w:rsidP="00F652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C10C1" w:rsidRDefault="002C10C1" w:rsidP="00BB7CD2">
      <w:pPr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Style w:val="a5"/>
        <w:tblW w:w="10348" w:type="dxa"/>
        <w:tblInd w:w="-459" w:type="dxa"/>
        <w:tblLook w:val="04A0"/>
      </w:tblPr>
      <w:tblGrid>
        <w:gridCol w:w="656"/>
        <w:gridCol w:w="4619"/>
        <w:gridCol w:w="2381"/>
        <w:gridCol w:w="2692"/>
      </w:tblGrid>
      <w:tr w:rsidR="002C10C1" w:rsidRPr="002C10C1" w:rsidTr="002C10C1">
        <w:tc>
          <w:tcPr>
            <w:tcW w:w="567" w:type="dxa"/>
          </w:tcPr>
          <w:p w:rsidR="002C10C1" w:rsidRPr="002C10C1" w:rsidRDefault="002C10C1" w:rsidP="002C1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C10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C10C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C10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7" w:type="dxa"/>
          </w:tcPr>
          <w:p w:rsidR="002C10C1" w:rsidRPr="002C10C1" w:rsidRDefault="002C10C1" w:rsidP="002C10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</w:t>
            </w:r>
            <w:r w:rsidRPr="002C10C1">
              <w:rPr>
                <w:rFonts w:ascii="Times New Roman" w:hAnsi="Times New Roman" w:cs="Times New Roman"/>
                <w:b/>
              </w:rPr>
              <w:t>енование</w:t>
            </w:r>
            <w:r>
              <w:rPr>
                <w:rFonts w:ascii="Times New Roman" w:hAnsi="Times New Roman" w:cs="Times New Roman"/>
                <w:b/>
              </w:rPr>
              <w:t xml:space="preserve"> мероприятия</w:t>
            </w:r>
          </w:p>
        </w:tc>
        <w:tc>
          <w:tcPr>
            <w:tcW w:w="2393" w:type="dxa"/>
          </w:tcPr>
          <w:p w:rsidR="002C10C1" w:rsidRPr="002C10C1" w:rsidRDefault="002C10C1" w:rsidP="002C10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реализации мероприятия</w:t>
            </w:r>
          </w:p>
        </w:tc>
        <w:tc>
          <w:tcPr>
            <w:tcW w:w="2711" w:type="dxa"/>
          </w:tcPr>
          <w:p w:rsidR="002C10C1" w:rsidRPr="002C10C1" w:rsidRDefault="002C10C1" w:rsidP="002C10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Ответственное должностное лицо</w:t>
            </w:r>
          </w:p>
        </w:tc>
      </w:tr>
      <w:tr w:rsidR="002C10C1" w:rsidRPr="002C10C1" w:rsidTr="002C10C1">
        <w:tc>
          <w:tcPr>
            <w:tcW w:w="567" w:type="dxa"/>
          </w:tcPr>
          <w:p w:rsidR="002C10C1" w:rsidRPr="002C10C1" w:rsidRDefault="002C10C1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7" w:type="dxa"/>
          </w:tcPr>
          <w:p w:rsidR="002C10C1" w:rsidRPr="002C10C1" w:rsidRDefault="002C10C1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Информирование посредством размещения (поддержания в актуальном состоянии) на официальном сайте </w:t>
            </w:r>
            <w:r w:rsidR="00FC0B77">
              <w:rPr>
                <w:rFonts w:ascii="Times New Roman" w:hAnsi="Times New Roman" w:cs="Times New Roman"/>
              </w:rPr>
              <w:t>муниципального образования – Малинищинское сельское поселение:</w:t>
            </w:r>
          </w:p>
        </w:tc>
        <w:tc>
          <w:tcPr>
            <w:tcW w:w="2393" w:type="dxa"/>
          </w:tcPr>
          <w:p w:rsidR="00FC0B77" w:rsidRPr="00BB7CD2" w:rsidRDefault="00FC0B77" w:rsidP="00FC0B77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 w:rsidRPr="00BB7CD2">
              <w:rPr>
                <w:rFonts w:eastAsia="Calibri"/>
                <w:b w:val="0"/>
                <w:szCs w:val="24"/>
              </w:rPr>
              <w:t>в течение года</w:t>
            </w:r>
          </w:p>
          <w:p w:rsidR="002C10C1" w:rsidRPr="00BB7CD2" w:rsidRDefault="00FC0B77" w:rsidP="00F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D2">
              <w:rPr>
                <w:rFonts w:ascii="Times New Roman" w:eastAsia="Calibri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711" w:type="dxa"/>
          </w:tcPr>
          <w:p w:rsidR="002C10C1" w:rsidRPr="00BB7CD2" w:rsidRDefault="002C10C1" w:rsidP="002C1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C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C0B77" w:rsidRPr="002C10C1" w:rsidTr="002C10C1">
        <w:tc>
          <w:tcPr>
            <w:tcW w:w="567" w:type="dxa"/>
          </w:tcPr>
          <w:p w:rsidR="00FC0B77" w:rsidRDefault="00FC0B77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677" w:type="dxa"/>
          </w:tcPr>
          <w:p w:rsidR="00FC0B77" w:rsidRPr="00FC0B77" w:rsidRDefault="00FC0B77" w:rsidP="002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B77">
              <w:rPr>
                <w:rFonts w:ascii="Times New Roman" w:eastAsia="Calibri" w:hAnsi="Times New Roman" w:cs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2393" w:type="dxa"/>
          </w:tcPr>
          <w:p w:rsidR="00FC0B77" w:rsidRPr="00BB7CD2" w:rsidRDefault="00FC0B77" w:rsidP="00FC0B77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 w:rsidRPr="00BB7CD2">
              <w:rPr>
                <w:rFonts w:eastAsia="Calibri"/>
                <w:b w:val="0"/>
                <w:szCs w:val="24"/>
              </w:rPr>
              <w:t>в течение года</w:t>
            </w:r>
          </w:p>
          <w:p w:rsidR="00FC0B77" w:rsidRPr="00BB7CD2" w:rsidRDefault="00FC0B77" w:rsidP="00FC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CD2">
              <w:rPr>
                <w:rFonts w:ascii="Times New Roman" w:eastAsia="Calibri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711" w:type="dxa"/>
          </w:tcPr>
          <w:p w:rsidR="00FC0B77" w:rsidRPr="00BB7CD2" w:rsidRDefault="00FC0B77" w:rsidP="002C10C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B7C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C0B77" w:rsidRPr="002C10C1" w:rsidTr="002C10C1">
        <w:tc>
          <w:tcPr>
            <w:tcW w:w="567" w:type="dxa"/>
          </w:tcPr>
          <w:p w:rsidR="00FC0B77" w:rsidRDefault="00FC0B77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677" w:type="dxa"/>
          </w:tcPr>
          <w:p w:rsidR="00FC0B77" w:rsidRPr="000051AA" w:rsidRDefault="00FC0B77" w:rsidP="00FC0B77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  <w:r w:rsidRPr="000051AA">
              <w:rPr>
                <w:rFonts w:eastAsia="Calibri"/>
                <w:b w:val="0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  <w:p w:rsidR="00FC0B77" w:rsidRPr="00FC0B77" w:rsidRDefault="00FC0B77" w:rsidP="002C10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0B77" w:rsidRPr="00BB7CD2" w:rsidRDefault="00FC0B77" w:rsidP="00FC0B77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 w:rsidRPr="00BB7CD2">
              <w:rPr>
                <w:rFonts w:eastAsia="Calibri"/>
                <w:b w:val="0"/>
                <w:szCs w:val="24"/>
              </w:rPr>
              <w:t>в течение года</w:t>
            </w:r>
          </w:p>
          <w:p w:rsidR="00FC0B77" w:rsidRPr="00BB7CD2" w:rsidRDefault="00FC0B77" w:rsidP="00FC0B77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 w:rsidRPr="00BB7CD2">
              <w:rPr>
                <w:rFonts w:eastAsia="Calibri"/>
                <w:b w:val="0"/>
                <w:szCs w:val="24"/>
              </w:rPr>
              <w:t>(по мере необходимости)</w:t>
            </w:r>
          </w:p>
        </w:tc>
        <w:tc>
          <w:tcPr>
            <w:tcW w:w="2711" w:type="dxa"/>
          </w:tcPr>
          <w:p w:rsidR="00FC0B77" w:rsidRPr="00BB7CD2" w:rsidRDefault="00FC0B77" w:rsidP="002C10C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B7C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C0B77" w:rsidRPr="002C10C1" w:rsidTr="002C10C1">
        <w:tc>
          <w:tcPr>
            <w:tcW w:w="567" w:type="dxa"/>
          </w:tcPr>
          <w:p w:rsidR="00FC0B77" w:rsidRDefault="00FC0B77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677" w:type="dxa"/>
          </w:tcPr>
          <w:p w:rsidR="00FC0B77" w:rsidRPr="00FC0B77" w:rsidRDefault="00F758FE" w:rsidP="00FC0B77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  <w:hyperlink r:id="rId5" w:history="1">
              <w:r w:rsidR="00FC0B77" w:rsidRPr="00FC0B77">
                <w:rPr>
                  <w:b w:val="0"/>
                </w:rPr>
                <w:t>перечня</w:t>
              </w:r>
            </w:hyperlink>
            <w:r w:rsidR="00FC0B77" w:rsidRPr="00FC0B77">
              <w:rPr>
                <w:b w:val="0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</w:t>
            </w:r>
            <w:r w:rsidR="00FC0B77">
              <w:rPr>
                <w:b w:val="0"/>
              </w:rPr>
              <w:t xml:space="preserve"> редакции;</w:t>
            </w:r>
          </w:p>
        </w:tc>
        <w:tc>
          <w:tcPr>
            <w:tcW w:w="2393" w:type="dxa"/>
          </w:tcPr>
          <w:p w:rsidR="00FC0B77" w:rsidRPr="00BB7CD2" w:rsidRDefault="00FC0B77" w:rsidP="00FC0B77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 w:rsidRPr="00BB7CD2">
              <w:rPr>
                <w:rFonts w:eastAsia="Calibri"/>
                <w:b w:val="0"/>
                <w:szCs w:val="24"/>
              </w:rPr>
              <w:t>01.01.2023</w:t>
            </w:r>
          </w:p>
          <w:p w:rsidR="00FC0B77" w:rsidRPr="00BB7CD2" w:rsidRDefault="00FC0B77" w:rsidP="00FC0B77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</w:p>
        </w:tc>
        <w:tc>
          <w:tcPr>
            <w:tcW w:w="2711" w:type="dxa"/>
          </w:tcPr>
          <w:p w:rsidR="00FC0B77" w:rsidRPr="00BB7CD2" w:rsidRDefault="00FC0B77" w:rsidP="002C10C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B7C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C0B77" w:rsidRPr="002C10C1" w:rsidTr="002C10C1">
        <w:tc>
          <w:tcPr>
            <w:tcW w:w="567" w:type="dxa"/>
          </w:tcPr>
          <w:p w:rsidR="00FC0B77" w:rsidRDefault="00FC0B77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4677" w:type="dxa"/>
          </w:tcPr>
          <w:p w:rsidR="00FC0B77" w:rsidRPr="00FC0B77" w:rsidRDefault="00FC0B77" w:rsidP="00FC0B77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  <w:r w:rsidRPr="000051AA">
              <w:rPr>
                <w:rFonts w:eastAsia="Calibri"/>
                <w:b w:val="0"/>
                <w:szCs w:val="24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6" w:history="1">
              <w:r w:rsidRPr="00BB7CD2">
                <w:rPr>
                  <w:rStyle w:val="a6"/>
                  <w:rFonts w:eastAsia="Calibri"/>
                  <w:b w:val="0"/>
                  <w:color w:val="auto"/>
                  <w:szCs w:val="24"/>
                  <w:u w:val="none"/>
                </w:rPr>
                <w:t>законом</w:t>
              </w:r>
            </w:hyperlink>
            <w:r w:rsidRPr="00BB7CD2">
              <w:rPr>
                <w:rFonts w:eastAsia="Calibri"/>
                <w:b w:val="0"/>
                <w:szCs w:val="24"/>
              </w:rPr>
              <w:t xml:space="preserve"> "Об о</w:t>
            </w:r>
            <w:r w:rsidRPr="000051AA">
              <w:rPr>
                <w:rFonts w:eastAsia="Calibri"/>
                <w:b w:val="0"/>
                <w:szCs w:val="24"/>
              </w:rPr>
              <w:t>бязательных требованиях в Российской Федерации";</w:t>
            </w:r>
          </w:p>
        </w:tc>
        <w:tc>
          <w:tcPr>
            <w:tcW w:w="2393" w:type="dxa"/>
          </w:tcPr>
          <w:p w:rsidR="00FC0B77" w:rsidRPr="00BB7CD2" w:rsidRDefault="00FC0B77" w:rsidP="00FC0B77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 w:rsidRPr="00BB7CD2">
              <w:rPr>
                <w:rFonts w:eastAsia="Calibri"/>
                <w:b w:val="0"/>
                <w:szCs w:val="24"/>
              </w:rPr>
              <w:t>01.01.2023</w:t>
            </w:r>
          </w:p>
        </w:tc>
        <w:tc>
          <w:tcPr>
            <w:tcW w:w="2711" w:type="dxa"/>
          </w:tcPr>
          <w:p w:rsidR="00FC0B77" w:rsidRPr="00BB7CD2" w:rsidRDefault="00FC0B77" w:rsidP="002C10C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B7C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B7CD2" w:rsidRPr="002C10C1" w:rsidTr="002C10C1">
        <w:tc>
          <w:tcPr>
            <w:tcW w:w="567" w:type="dxa"/>
          </w:tcPr>
          <w:p w:rsidR="00BB7CD2" w:rsidRDefault="00BB7CD2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677" w:type="dxa"/>
          </w:tcPr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  <w:p w:rsidR="00BB7CD2" w:rsidRPr="000051AA" w:rsidRDefault="00BB7CD2" w:rsidP="00FC0B77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</w:p>
        </w:tc>
        <w:tc>
          <w:tcPr>
            <w:tcW w:w="2393" w:type="dxa"/>
          </w:tcPr>
          <w:p w:rsidR="00BB7CD2" w:rsidRPr="00BB7CD2" w:rsidRDefault="00BB7CD2" w:rsidP="00FC0B77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>01.01.202</w:t>
            </w:r>
            <w:r>
              <w:rPr>
                <w:rFonts w:eastAsia="Calibri"/>
                <w:b w:val="0"/>
                <w:szCs w:val="24"/>
              </w:rPr>
              <w:t>3</w:t>
            </w:r>
          </w:p>
        </w:tc>
        <w:tc>
          <w:tcPr>
            <w:tcW w:w="2711" w:type="dxa"/>
          </w:tcPr>
          <w:p w:rsidR="00BB7CD2" w:rsidRPr="00BB7CD2" w:rsidRDefault="00BB7CD2" w:rsidP="002C10C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B7C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B7CD2" w:rsidRPr="002C10C1" w:rsidTr="002C10C1">
        <w:tc>
          <w:tcPr>
            <w:tcW w:w="567" w:type="dxa"/>
          </w:tcPr>
          <w:p w:rsidR="00BB7CD2" w:rsidRDefault="00BB7CD2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4677" w:type="dxa"/>
          </w:tcPr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</w:p>
        </w:tc>
        <w:tc>
          <w:tcPr>
            <w:tcW w:w="2393" w:type="dxa"/>
          </w:tcPr>
          <w:p w:rsidR="00BB7CD2" w:rsidRPr="00F8711D" w:rsidRDefault="00BB7CD2" w:rsidP="00FC0B77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>
              <w:rPr>
                <w:rFonts w:eastAsia="Calibri"/>
                <w:b w:val="0"/>
                <w:szCs w:val="24"/>
              </w:rPr>
              <w:t>01.01.2023</w:t>
            </w:r>
          </w:p>
        </w:tc>
        <w:tc>
          <w:tcPr>
            <w:tcW w:w="2711" w:type="dxa"/>
          </w:tcPr>
          <w:p w:rsidR="00BB7CD2" w:rsidRPr="00BB7CD2" w:rsidRDefault="00BB7CD2" w:rsidP="002C10C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B7C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B7CD2" w:rsidRPr="002C10C1" w:rsidTr="002C10C1">
        <w:tc>
          <w:tcPr>
            <w:tcW w:w="567" w:type="dxa"/>
          </w:tcPr>
          <w:p w:rsidR="00BB7CD2" w:rsidRDefault="00BB7CD2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4677" w:type="dxa"/>
          </w:tcPr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</w:p>
        </w:tc>
        <w:tc>
          <w:tcPr>
            <w:tcW w:w="2393" w:type="dxa"/>
          </w:tcPr>
          <w:p w:rsidR="00BB7CD2" w:rsidRPr="00F8711D" w:rsidRDefault="00BB7CD2" w:rsidP="00FC0B77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 xml:space="preserve">В течение 5 дней </w:t>
            </w:r>
            <w:proofErr w:type="gramStart"/>
            <w:r w:rsidRPr="00F8711D">
              <w:rPr>
                <w:rFonts w:eastAsia="Calibri"/>
                <w:b w:val="0"/>
                <w:szCs w:val="24"/>
              </w:rPr>
              <w:t>с даты утверждения</w:t>
            </w:r>
            <w:proofErr w:type="gramEnd"/>
          </w:p>
        </w:tc>
        <w:tc>
          <w:tcPr>
            <w:tcW w:w="2711" w:type="dxa"/>
          </w:tcPr>
          <w:p w:rsidR="00BB7CD2" w:rsidRPr="00BB7CD2" w:rsidRDefault="00BB7CD2" w:rsidP="002C10C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B7C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B7CD2" w:rsidRPr="002C10C1" w:rsidTr="002C10C1">
        <w:tc>
          <w:tcPr>
            <w:tcW w:w="567" w:type="dxa"/>
          </w:tcPr>
          <w:p w:rsidR="00BB7CD2" w:rsidRDefault="00BB7CD2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4677" w:type="dxa"/>
          </w:tcPr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</w:p>
        </w:tc>
        <w:tc>
          <w:tcPr>
            <w:tcW w:w="2393" w:type="dxa"/>
          </w:tcPr>
          <w:p w:rsidR="00BB7CD2" w:rsidRPr="00F8711D" w:rsidRDefault="00BB7CD2" w:rsidP="00FC0B77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>
              <w:rPr>
                <w:rFonts w:eastAsia="Calibri"/>
                <w:b w:val="0"/>
                <w:szCs w:val="24"/>
              </w:rPr>
              <w:t>01.01.2023</w:t>
            </w:r>
          </w:p>
        </w:tc>
        <w:tc>
          <w:tcPr>
            <w:tcW w:w="2711" w:type="dxa"/>
          </w:tcPr>
          <w:p w:rsidR="00BB7CD2" w:rsidRPr="00BB7CD2" w:rsidRDefault="00BB7CD2" w:rsidP="002C10C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B7C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B7CD2" w:rsidRPr="002C10C1" w:rsidTr="002C10C1">
        <w:tc>
          <w:tcPr>
            <w:tcW w:w="567" w:type="dxa"/>
          </w:tcPr>
          <w:p w:rsidR="00BB7CD2" w:rsidRDefault="00BB7CD2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4677" w:type="dxa"/>
          </w:tcPr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</w:p>
        </w:tc>
        <w:tc>
          <w:tcPr>
            <w:tcW w:w="2393" w:type="dxa"/>
          </w:tcPr>
          <w:p w:rsidR="00BB7CD2" w:rsidRPr="00F8711D" w:rsidRDefault="00BB7CD2" w:rsidP="00FC0B77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>
              <w:rPr>
                <w:rFonts w:eastAsia="Calibri"/>
                <w:b w:val="0"/>
                <w:szCs w:val="24"/>
              </w:rPr>
              <w:t>01.01.2023</w:t>
            </w:r>
          </w:p>
        </w:tc>
        <w:tc>
          <w:tcPr>
            <w:tcW w:w="2711" w:type="dxa"/>
          </w:tcPr>
          <w:p w:rsidR="00BB7CD2" w:rsidRPr="00BB7CD2" w:rsidRDefault="00BB7CD2" w:rsidP="002C10C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B7C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B7CD2" w:rsidRPr="002C10C1" w:rsidTr="002C10C1">
        <w:tc>
          <w:tcPr>
            <w:tcW w:w="567" w:type="dxa"/>
          </w:tcPr>
          <w:p w:rsidR="00BB7CD2" w:rsidRDefault="00BB7CD2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4677" w:type="dxa"/>
          </w:tcPr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>доклада о муниципальном жилищном контроле.</w:t>
            </w:r>
          </w:p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</w:p>
        </w:tc>
        <w:tc>
          <w:tcPr>
            <w:tcW w:w="2393" w:type="dxa"/>
          </w:tcPr>
          <w:p w:rsidR="00BB7CD2" w:rsidRDefault="00BB7CD2" w:rsidP="00FC0B77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 xml:space="preserve">в течение 5 дней </w:t>
            </w:r>
            <w:proofErr w:type="gramStart"/>
            <w:r w:rsidRPr="00F8711D">
              <w:rPr>
                <w:rFonts w:eastAsia="Calibri"/>
                <w:b w:val="0"/>
                <w:szCs w:val="24"/>
              </w:rPr>
              <w:t>с даты утверждения</w:t>
            </w:r>
            <w:proofErr w:type="gramEnd"/>
          </w:p>
        </w:tc>
        <w:tc>
          <w:tcPr>
            <w:tcW w:w="2711" w:type="dxa"/>
          </w:tcPr>
          <w:p w:rsidR="00BB7CD2" w:rsidRPr="00BB7CD2" w:rsidRDefault="00BB7CD2" w:rsidP="002C10C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B7C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</w:t>
            </w:r>
            <w:r w:rsidRPr="00BB7C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относится осуществление муниципального контроля  </w:t>
            </w:r>
          </w:p>
        </w:tc>
      </w:tr>
      <w:tr w:rsidR="00BB7CD2" w:rsidRPr="002C10C1" w:rsidTr="002C10C1">
        <w:tc>
          <w:tcPr>
            <w:tcW w:w="567" w:type="dxa"/>
          </w:tcPr>
          <w:p w:rsidR="00BB7CD2" w:rsidRDefault="00BB7CD2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677" w:type="dxa"/>
          </w:tcPr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393" w:type="dxa"/>
          </w:tcPr>
          <w:p w:rsidR="00BB7CD2" w:rsidRPr="00F8711D" w:rsidRDefault="00BB7CD2" w:rsidP="00BB7CD2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 xml:space="preserve">в течение года </w:t>
            </w:r>
          </w:p>
          <w:p w:rsidR="00BB7CD2" w:rsidRPr="00F8711D" w:rsidRDefault="00BB7CD2" w:rsidP="00BB7CD2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>(при наличии оснований</w:t>
            </w:r>
            <w:r>
              <w:rPr>
                <w:rFonts w:eastAsia="Calibri"/>
                <w:b w:val="0"/>
                <w:szCs w:val="24"/>
              </w:rPr>
              <w:t>)</w:t>
            </w:r>
          </w:p>
        </w:tc>
        <w:tc>
          <w:tcPr>
            <w:tcW w:w="2711" w:type="dxa"/>
          </w:tcPr>
          <w:p w:rsidR="00BB7CD2" w:rsidRPr="00BB7CD2" w:rsidRDefault="00BB7CD2" w:rsidP="002C10C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B7CD2" w:rsidRPr="002C10C1" w:rsidTr="002C10C1">
        <w:tc>
          <w:tcPr>
            <w:tcW w:w="567" w:type="dxa"/>
          </w:tcPr>
          <w:p w:rsidR="00BB7CD2" w:rsidRDefault="00BB7CD2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7" w:type="dxa"/>
          </w:tcPr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 xml:space="preserve">Консультирование посредством </w:t>
            </w:r>
            <w:proofErr w:type="spellStart"/>
            <w:r w:rsidRPr="00F8711D">
              <w:rPr>
                <w:rFonts w:eastAsia="Calibri"/>
                <w:b w:val="0"/>
                <w:szCs w:val="24"/>
              </w:rPr>
              <w:t>видео-конференц-связи</w:t>
            </w:r>
            <w:proofErr w:type="spellEnd"/>
            <w:r w:rsidRPr="00F8711D">
              <w:rPr>
                <w:rFonts w:eastAsia="Calibri"/>
                <w:b w:val="0"/>
                <w:szCs w:val="24"/>
              </w:rPr>
              <w:t>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</w:t>
            </w:r>
            <w:r>
              <w:rPr>
                <w:rFonts w:eastAsia="Calibri"/>
                <w:b w:val="0"/>
                <w:szCs w:val="24"/>
              </w:rPr>
              <w:t>.</w:t>
            </w:r>
          </w:p>
        </w:tc>
        <w:tc>
          <w:tcPr>
            <w:tcW w:w="2393" w:type="dxa"/>
          </w:tcPr>
          <w:p w:rsidR="00BB7CD2" w:rsidRPr="00F8711D" w:rsidRDefault="00BB7CD2" w:rsidP="00BB7CD2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>в течение года</w:t>
            </w:r>
          </w:p>
        </w:tc>
        <w:tc>
          <w:tcPr>
            <w:tcW w:w="2711" w:type="dxa"/>
          </w:tcPr>
          <w:p w:rsidR="00BB7CD2" w:rsidRDefault="00BB7CD2" w:rsidP="002C10C1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B7CD2" w:rsidRPr="002C10C1" w:rsidTr="002C10C1">
        <w:tc>
          <w:tcPr>
            <w:tcW w:w="567" w:type="dxa"/>
          </w:tcPr>
          <w:p w:rsidR="00BB7CD2" w:rsidRDefault="00BB7CD2" w:rsidP="002C1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7" w:type="dxa"/>
          </w:tcPr>
          <w:p w:rsidR="00BB7CD2" w:rsidRPr="00F8711D" w:rsidRDefault="00BB7CD2" w:rsidP="00BB7CD2">
            <w:pPr>
              <w:pStyle w:val="ConsPlusTitle"/>
              <w:jc w:val="both"/>
              <w:outlineLvl w:val="1"/>
              <w:rPr>
                <w:rFonts w:eastAsia="Calibri"/>
                <w:b w:val="0"/>
                <w:szCs w:val="24"/>
              </w:rPr>
            </w:pPr>
            <w:proofErr w:type="gramStart"/>
            <w:r w:rsidRPr="00F8711D">
              <w:rPr>
                <w:rFonts w:eastAsia="Calibri"/>
                <w:b w:val="0"/>
                <w:szCs w:val="24"/>
              </w:rPr>
              <w:t>Профилактический визит</w:t>
            </w:r>
            <w:r w:rsidRPr="00F8711D">
              <w:rPr>
                <w:b w:val="0"/>
                <w:szCs w:val="24"/>
              </w:rPr>
              <w:t xml:space="preserve"> в целях </w:t>
            </w:r>
            <w:r w:rsidRPr="00F8711D">
              <w:rPr>
                <w:rFonts w:eastAsia="Calibri"/>
                <w:b w:val="0"/>
                <w:szCs w:val="24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2393" w:type="dxa"/>
          </w:tcPr>
          <w:p w:rsidR="00BB7CD2" w:rsidRPr="00F8711D" w:rsidRDefault="00BB7CD2" w:rsidP="00BB7CD2">
            <w:pPr>
              <w:pStyle w:val="ConsPlusTitle"/>
              <w:jc w:val="center"/>
              <w:outlineLvl w:val="1"/>
              <w:rPr>
                <w:rFonts w:eastAsia="Calibri"/>
                <w:b w:val="0"/>
                <w:szCs w:val="24"/>
              </w:rPr>
            </w:pPr>
            <w:r w:rsidRPr="00F8711D">
              <w:rPr>
                <w:rFonts w:eastAsia="Calibri"/>
                <w:b w:val="0"/>
                <w:szCs w:val="24"/>
              </w:rPr>
              <w:t>ежеквартально</w:t>
            </w:r>
          </w:p>
        </w:tc>
        <w:tc>
          <w:tcPr>
            <w:tcW w:w="2711" w:type="dxa"/>
          </w:tcPr>
          <w:p w:rsidR="00BB7CD2" w:rsidRDefault="00BB7CD2" w:rsidP="002C10C1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2C10C1" w:rsidRPr="002C10C1" w:rsidRDefault="002C10C1" w:rsidP="002C10C1">
      <w:pPr>
        <w:spacing w:line="240" w:lineRule="auto"/>
        <w:rPr>
          <w:rFonts w:ascii="Times New Roman" w:hAnsi="Times New Roman" w:cs="Times New Roman"/>
        </w:rPr>
      </w:pPr>
    </w:p>
    <w:p w:rsidR="00BB7CD2" w:rsidRDefault="00BB7CD2" w:rsidP="00BB7CD2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BB7CD2" w:rsidRDefault="00BB7CD2" w:rsidP="00BB7CD2">
      <w:pPr>
        <w:pStyle w:val="ConsPlusNormal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tbl>
      <w:tblPr>
        <w:tblW w:w="1034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46"/>
        <w:gridCol w:w="2902"/>
      </w:tblGrid>
      <w:tr w:rsidR="00BB7CD2" w:rsidRPr="00BA35EF" w:rsidTr="00BB7CD2">
        <w:trPr>
          <w:trHeight w:val="953"/>
        </w:trPr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D2" w:rsidRPr="000051AA" w:rsidRDefault="00BB7CD2" w:rsidP="00AE236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1A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CD2" w:rsidRPr="000051AA" w:rsidRDefault="00BB7CD2" w:rsidP="00AE236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1AA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:rsidR="00BB7CD2" w:rsidRPr="000051AA" w:rsidRDefault="00BB7CD2" w:rsidP="00AE236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1AA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BB7CD2" w:rsidRPr="000051AA" w:rsidRDefault="00BB7CD2" w:rsidP="00AE236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051AA">
              <w:rPr>
                <w:rFonts w:ascii="Times New Roman" w:hAnsi="Times New Roman" w:cs="Times New Roman"/>
                <w:sz w:val="24"/>
                <w:szCs w:val="24"/>
              </w:rPr>
              <w:t xml:space="preserve"> год,</w:t>
            </w:r>
          </w:p>
          <w:p w:rsidR="00BB7CD2" w:rsidRPr="000051AA" w:rsidRDefault="00BB7CD2" w:rsidP="00AE236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1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B7CD2" w:rsidRPr="00BA35EF" w:rsidTr="00BB7CD2"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D2" w:rsidRPr="000051AA" w:rsidRDefault="00BB7CD2" w:rsidP="00AE236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1AA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органов местного самоуправления города Нижневартовска в соответствии со  статьей 46 Федерального закона №248-ФЗ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D2" w:rsidRPr="000051AA" w:rsidRDefault="00BB7CD2" w:rsidP="00AE236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51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B7CD2" w:rsidRPr="00BA35EF" w:rsidTr="00BB7CD2"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D2" w:rsidRPr="000051AA" w:rsidRDefault="00BB7CD2" w:rsidP="00AE236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1AA">
              <w:rPr>
                <w:rFonts w:ascii="Times New Roman" w:hAnsi="Times New Roman" w:cs="Times New Roman"/>
                <w:sz w:val="24"/>
                <w:szCs w:val="24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D2" w:rsidRPr="000051AA" w:rsidRDefault="00BB7CD2" w:rsidP="00AE236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051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B7CD2" w:rsidRPr="00BB7CD2" w:rsidRDefault="00BB7CD2" w:rsidP="00BB7CD2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2C10C1" w:rsidRPr="004A34B6" w:rsidRDefault="002C10C1" w:rsidP="00F652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2C10C1" w:rsidRPr="004A34B6" w:rsidSect="00165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4A29"/>
    <w:rsid w:val="00165C69"/>
    <w:rsid w:val="002A47ED"/>
    <w:rsid w:val="002C10C1"/>
    <w:rsid w:val="00637F53"/>
    <w:rsid w:val="00805312"/>
    <w:rsid w:val="00A51CB3"/>
    <w:rsid w:val="00BB7CD2"/>
    <w:rsid w:val="00C7113C"/>
    <w:rsid w:val="00DC4A29"/>
    <w:rsid w:val="00F652AA"/>
    <w:rsid w:val="00F758FE"/>
    <w:rsid w:val="00FC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A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C4A2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16"/>
      <w:szCs w:val="16"/>
      <w:lang w:eastAsia="zh-CN" w:bidi="hi-IN"/>
    </w:rPr>
  </w:style>
  <w:style w:type="paragraph" w:customStyle="1" w:styleId="ConsPlusNonformat">
    <w:name w:val="ConsPlusNonformat"/>
    <w:rsid w:val="00F652AA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C10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table" w:styleId="a5">
    <w:name w:val="Table Grid"/>
    <w:basedOn w:val="a1"/>
    <w:uiPriority w:val="59"/>
    <w:rsid w:val="002C10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FC0B77"/>
    <w:rPr>
      <w:color w:val="000080"/>
      <w:u w:val="single"/>
    </w:rPr>
  </w:style>
  <w:style w:type="paragraph" w:customStyle="1" w:styleId="ConsPlusNormal0">
    <w:name w:val="ConsPlusNormal"/>
    <w:rsid w:val="00BB7CD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6984&amp;dst=100101&amp;field=134&amp;date=20.09.2021" TargetMode="External"/><Relationship Id="rId5" Type="http://schemas.openxmlformats.org/officeDocument/2006/relationships/hyperlink" Target="https://login.consultant.ru/link/?req=doc&amp;base=LAW&amp;n=213122&amp;date=20.09.202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2022-11-10T12:23:00Z</dcterms:created>
  <dcterms:modified xsi:type="dcterms:W3CDTF">2022-11-30T06:17:00Z</dcterms:modified>
</cp:coreProperties>
</file>