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F7" w:rsidRPr="009B51B6" w:rsidRDefault="000E13F7" w:rsidP="000E13F7">
      <w:pPr>
        <w:jc w:val="center"/>
        <w:outlineLvl w:val="0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381000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3F7" w:rsidRDefault="000E13F7" w:rsidP="000E13F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0E13F7" w:rsidRDefault="000E13F7" w:rsidP="000E13F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0E13F7" w:rsidRDefault="000E13F7" w:rsidP="000E13F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0E13F7" w:rsidRDefault="000E13F7" w:rsidP="000E13F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0E13F7" w:rsidRDefault="000E13F7" w:rsidP="000E13F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0E13F7" w:rsidRDefault="000E13F7" w:rsidP="000E13F7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E13F7" w:rsidRDefault="000E13F7" w:rsidP="000E13F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9135C2" w:rsidRDefault="009135C2" w:rsidP="000E13F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13F7" w:rsidRDefault="000E13F7" w:rsidP="000E13F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13F7" w:rsidRPr="009C6081" w:rsidRDefault="009135C2" w:rsidP="000E13F7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851EAC" w:rsidRPr="009C6081">
        <w:rPr>
          <w:rFonts w:ascii="Times New Roman" w:hAnsi="Times New Roman"/>
          <w:sz w:val="28"/>
          <w:szCs w:val="28"/>
        </w:rPr>
        <w:t xml:space="preserve">26 октября </w:t>
      </w:r>
      <w:r w:rsidR="000E13F7" w:rsidRPr="009C6081">
        <w:rPr>
          <w:rFonts w:ascii="Times New Roman" w:hAnsi="Times New Roman"/>
          <w:sz w:val="28"/>
          <w:szCs w:val="28"/>
        </w:rPr>
        <w:t xml:space="preserve"> 2022 года                     </w:t>
      </w:r>
      <w:r w:rsidR="00851EAC" w:rsidRPr="009C6081">
        <w:rPr>
          <w:rFonts w:ascii="Times New Roman" w:hAnsi="Times New Roman"/>
          <w:sz w:val="28"/>
          <w:szCs w:val="28"/>
        </w:rPr>
        <w:t xml:space="preserve">                 № 31</w:t>
      </w:r>
    </w:p>
    <w:p w:rsidR="000E13F7" w:rsidRDefault="000E13F7" w:rsidP="000E13F7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1ADF" w:rsidRDefault="006D49A2" w:rsidP="009135C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внесении </w:t>
      </w:r>
      <w:r w:rsidR="0044221E">
        <w:rPr>
          <w:rFonts w:ascii="Times New Roman" w:hAnsi="Times New Roman"/>
          <w:b/>
          <w:sz w:val="28"/>
          <w:szCs w:val="28"/>
        </w:rPr>
        <w:t xml:space="preserve"> дополнений</w:t>
      </w:r>
      <w:r w:rsidR="000E13F7" w:rsidRPr="00093DA4">
        <w:rPr>
          <w:rFonts w:ascii="Times New Roman" w:hAnsi="Times New Roman"/>
          <w:b/>
          <w:sz w:val="28"/>
          <w:szCs w:val="28"/>
        </w:rPr>
        <w:t xml:space="preserve"> в решение Совета депутатов</w:t>
      </w:r>
      <w:r w:rsidR="000E13F7">
        <w:rPr>
          <w:rFonts w:ascii="Times New Roman" w:hAnsi="Times New Roman"/>
          <w:b/>
          <w:sz w:val="28"/>
          <w:szCs w:val="28"/>
        </w:rPr>
        <w:t xml:space="preserve"> муниципального образования - Малинищинское сельское поселение Пронского муниципального района Рязанской области </w:t>
      </w:r>
      <w:r w:rsidR="000E13F7" w:rsidRPr="00093DA4">
        <w:rPr>
          <w:rFonts w:ascii="Times New Roman" w:hAnsi="Times New Roman"/>
          <w:b/>
          <w:sz w:val="28"/>
          <w:szCs w:val="28"/>
        </w:rPr>
        <w:t>«Об установлении земельного налога на территории муниципального образования – Малинищинское сельско</w:t>
      </w:r>
      <w:r w:rsidR="000E13F7">
        <w:rPr>
          <w:rFonts w:ascii="Times New Roman" w:hAnsi="Times New Roman"/>
          <w:b/>
          <w:sz w:val="28"/>
          <w:szCs w:val="28"/>
        </w:rPr>
        <w:t xml:space="preserve">е поселение» </w:t>
      </w:r>
      <w:r w:rsidR="000E13F7" w:rsidRPr="00093DA4">
        <w:rPr>
          <w:rFonts w:ascii="Times New Roman" w:hAnsi="Times New Roman"/>
          <w:b/>
          <w:sz w:val="28"/>
          <w:szCs w:val="28"/>
        </w:rPr>
        <w:t>от 20.11.2014</w:t>
      </w:r>
      <w:r w:rsidR="000E13F7">
        <w:rPr>
          <w:rFonts w:ascii="Times New Roman" w:hAnsi="Times New Roman"/>
          <w:b/>
          <w:sz w:val="28"/>
          <w:szCs w:val="28"/>
        </w:rPr>
        <w:t xml:space="preserve"> г.</w:t>
      </w:r>
      <w:r w:rsidR="000E13F7" w:rsidRPr="00093DA4">
        <w:rPr>
          <w:rFonts w:ascii="Times New Roman" w:hAnsi="Times New Roman"/>
          <w:b/>
          <w:sz w:val="28"/>
          <w:szCs w:val="28"/>
        </w:rPr>
        <w:t xml:space="preserve"> № 30 </w:t>
      </w:r>
      <w:r w:rsidR="000E13F7">
        <w:rPr>
          <w:rFonts w:ascii="Times New Roman" w:hAnsi="Times New Roman"/>
          <w:b/>
          <w:sz w:val="28"/>
          <w:szCs w:val="28"/>
        </w:rPr>
        <w:t>(в редакции от 17.08.2019 г. № 17, от 02.12.2019 г. № 30, от 25.02.2021 г. № 2, от</w:t>
      </w:r>
      <w:proofErr w:type="gramEnd"/>
      <w:r w:rsidR="000E13F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E13F7">
        <w:rPr>
          <w:rFonts w:ascii="Times New Roman" w:hAnsi="Times New Roman"/>
          <w:b/>
          <w:sz w:val="28"/>
          <w:szCs w:val="28"/>
        </w:rPr>
        <w:t>27.04.2021 г. № 12, от 25.11.2021 г. № 6, от 17.06.2022 г. № 11).</w:t>
      </w:r>
      <w:proofErr w:type="gramEnd"/>
    </w:p>
    <w:p w:rsidR="009135C2" w:rsidRDefault="009135C2" w:rsidP="009135C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1ADF" w:rsidRDefault="00AE1ADF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1AD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1ADF">
        <w:rPr>
          <w:rFonts w:ascii="Times New Roman" w:hAnsi="Times New Roman"/>
          <w:sz w:val="28"/>
          <w:szCs w:val="28"/>
        </w:rPr>
        <w:t xml:space="preserve">  В целях испо</w:t>
      </w:r>
      <w:r>
        <w:rPr>
          <w:rFonts w:ascii="Times New Roman" w:hAnsi="Times New Roman"/>
          <w:sz w:val="28"/>
          <w:szCs w:val="28"/>
        </w:rPr>
        <w:t xml:space="preserve">лнения  п. 2 Протокола совещания под председательством Губернатора Рязанской области от 26.09.2022 г.,  п. 2.2.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Протокола совместного заседания регионального штаба по реализации оперативных мер по поддержанию экономической стабильности и рабочей группы (штаба) по решению вопросов, связанных с сохранением численности </w:t>
      </w:r>
      <w:r w:rsidR="0044221E">
        <w:rPr>
          <w:rFonts w:ascii="Times New Roman" w:hAnsi="Times New Roman"/>
          <w:sz w:val="28"/>
          <w:szCs w:val="28"/>
        </w:rPr>
        <w:t>занятого населения в 2022 году № ПЭС-5/1 от 17.08.2022, руководствуясь Федеральным законом от 06.10.2003 г. № 131-ФЗ «Об общих принципах организации местного самоуправления в Российской Федерации», Уставом муниципального образования – Малинищинское сельское поселение Пронского муниципального района Рязанской области</w:t>
      </w:r>
      <w:proofErr w:type="gramEnd"/>
      <w:r w:rsidR="0044221E">
        <w:rPr>
          <w:rFonts w:ascii="Times New Roman" w:hAnsi="Times New Roman"/>
          <w:sz w:val="28"/>
          <w:szCs w:val="28"/>
        </w:rPr>
        <w:t>, Совет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44221E" w:rsidRDefault="006D49A2" w:rsidP="004422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</w:t>
      </w:r>
      <w:r w:rsidR="0044221E">
        <w:rPr>
          <w:rFonts w:ascii="Times New Roman" w:hAnsi="Times New Roman"/>
          <w:b/>
          <w:sz w:val="28"/>
          <w:szCs w:val="28"/>
        </w:rPr>
        <w:t>:</w:t>
      </w:r>
    </w:p>
    <w:p w:rsidR="0044221E" w:rsidRDefault="0044221E" w:rsidP="004422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221E" w:rsidRDefault="0044221E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</w:t>
      </w:r>
      <w:proofErr w:type="gramStart"/>
      <w:r w:rsidRPr="00093DA4">
        <w:rPr>
          <w:rFonts w:ascii="Times New Roman" w:hAnsi="Times New Roman"/>
          <w:sz w:val="28"/>
          <w:szCs w:val="28"/>
        </w:rPr>
        <w:t>Внести в решение Совета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- Малинищинское сельское поселение</w:t>
      </w:r>
      <w:r w:rsidRPr="00093DA4">
        <w:rPr>
          <w:rFonts w:ascii="Times New Roman" w:hAnsi="Times New Roman"/>
          <w:sz w:val="28"/>
          <w:szCs w:val="28"/>
        </w:rPr>
        <w:t xml:space="preserve"> от 20.11.2014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A4">
        <w:rPr>
          <w:rFonts w:ascii="Times New Roman" w:hAnsi="Times New Roman"/>
          <w:sz w:val="28"/>
          <w:szCs w:val="28"/>
        </w:rPr>
        <w:t>30 «Об установлении земельного налога на территории муниципального образования – Малинищинское сельское поселение»</w:t>
      </w:r>
      <w:r>
        <w:rPr>
          <w:rFonts w:ascii="Times New Roman" w:hAnsi="Times New Roman"/>
          <w:sz w:val="28"/>
          <w:szCs w:val="28"/>
        </w:rPr>
        <w:t xml:space="preserve"> (в редакции от 17.08.2019 г. №17</w:t>
      </w:r>
      <w:r w:rsidRPr="003F6F98">
        <w:rPr>
          <w:rFonts w:ascii="Times New Roman" w:hAnsi="Times New Roman"/>
          <w:b/>
          <w:sz w:val="28"/>
          <w:szCs w:val="28"/>
        </w:rPr>
        <w:t xml:space="preserve">, </w:t>
      </w:r>
      <w:r w:rsidRPr="00B8657C">
        <w:rPr>
          <w:rFonts w:ascii="Times New Roman" w:hAnsi="Times New Roman"/>
          <w:sz w:val="28"/>
          <w:szCs w:val="28"/>
        </w:rPr>
        <w:t>от 02.12.2019 г. № 30, от 25.02.2021 г. № 2, от 27.04.2021 г. № 12</w:t>
      </w:r>
      <w:r>
        <w:rPr>
          <w:rFonts w:ascii="Times New Roman" w:hAnsi="Times New Roman"/>
          <w:sz w:val="28"/>
          <w:szCs w:val="28"/>
        </w:rPr>
        <w:t>, от 25.11.2021 г. № 6</w:t>
      </w:r>
      <w:r w:rsidR="006E4C7C">
        <w:rPr>
          <w:rFonts w:ascii="Times New Roman" w:hAnsi="Times New Roman"/>
          <w:sz w:val="28"/>
          <w:szCs w:val="28"/>
        </w:rPr>
        <w:t>, от 17.06.2022 г. № 11</w:t>
      </w:r>
      <w:r w:rsidRPr="00B8657C">
        <w:rPr>
          <w:rFonts w:ascii="Times New Roman" w:hAnsi="Times New Roman"/>
          <w:sz w:val="28"/>
          <w:szCs w:val="28"/>
        </w:rPr>
        <w:t xml:space="preserve">) </w:t>
      </w:r>
      <w:r w:rsidR="006D49A2">
        <w:rPr>
          <w:rFonts w:ascii="Times New Roman" w:hAnsi="Times New Roman"/>
          <w:sz w:val="28"/>
          <w:szCs w:val="28"/>
        </w:rPr>
        <w:t xml:space="preserve">следующие </w:t>
      </w:r>
      <w:r w:rsidR="006E4C7C">
        <w:rPr>
          <w:rFonts w:ascii="Times New Roman" w:hAnsi="Times New Roman"/>
          <w:sz w:val="28"/>
          <w:szCs w:val="28"/>
        </w:rPr>
        <w:t xml:space="preserve"> дополнения</w:t>
      </w:r>
      <w:r w:rsidRPr="00093DA4">
        <w:rPr>
          <w:rFonts w:ascii="Times New Roman" w:hAnsi="Times New Roman"/>
          <w:sz w:val="28"/>
          <w:szCs w:val="28"/>
        </w:rPr>
        <w:t>:</w:t>
      </w:r>
      <w:proofErr w:type="gramEnd"/>
    </w:p>
    <w:p w:rsidR="006E4C7C" w:rsidRDefault="006E4C7C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1) пункт 7 </w:t>
      </w:r>
      <w:r w:rsidR="009135C2">
        <w:rPr>
          <w:rFonts w:ascii="Times New Roman" w:hAnsi="Times New Roman"/>
          <w:sz w:val="28"/>
          <w:szCs w:val="28"/>
        </w:rPr>
        <w:t>дополнить абзаца</w:t>
      </w:r>
      <w:r>
        <w:rPr>
          <w:rFonts w:ascii="Times New Roman" w:hAnsi="Times New Roman"/>
          <w:sz w:val="28"/>
          <w:szCs w:val="28"/>
        </w:rPr>
        <w:t>м</w:t>
      </w:r>
      <w:r w:rsidR="009135C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8354DD" w:rsidRDefault="008354DD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«Снизить ставку земельного налога в части зачисления в местный  бюджет на 0,75 пунктов (процентов) в отношении земельных участков, используемых для размещения объектов связи, волоконно-оптических линий связи и центров обработки данных на налоговый период 2023 года</w:t>
      </w:r>
      <w:r w:rsidR="009135C2">
        <w:rPr>
          <w:rFonts w:ascii="Times New Roman" w:hAnsi="Times New Roman"/>
          <w:sz w:val="28"/>
          <w:szCs w:val="28"/>
        </w:rPr>
        <w:t>.</w:t>
      </w:r>
    </w:p>
    <w:p w:rsidR="006E4C7C" w:rsidRDefault="006E4C7C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35C2"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Освобождаются от уплаты земельного налога граждане, призванные на военную службу по мобилизации в Вооруженные силы Российской Федерации в соответствии с Указом Президента РФ от 21 сентября 2022 года № 647 «Об объявлении частичной мобилизации в Российской Федерации», их жены и дети в отношении одного земельного участка (вид разрешенного использования ИЖС, для строительства гаража, </w:t>
      </w:r>
      <w:r w:rsidR="002615B2">
        <w:rPr>
          <w:rFonts w:ascii="Times New Roman" w:hAnsi="Times New Roman"/>
          <w:sz w:val="28"/>
          <w:szCs w:val="28"/>
        </w:rPr>
        <w:t>ЛПХ, садоводство и огородничество), находящегося в собственности, постоянном</w:t>
      </w:r>
      <w:proofErr w:type="gramEnd"/>
      <w:r w:rsidR="002615B2">
        <w:rPr>
          <w:rFonts w:ascii="Times New Roman" w:hAnsi="Times New Roman"/>
          <w:sz w:val="28"/>
          <w:szCs w:val="28"/>
        </w:rPr>
        <w:t xml:space="preserve"> (бессрочном) </w:t>
      </w:r>
      <w:proofErr w:type="gramStart"/>
      <w:r w:rsidR="002615B2">
        <w:rPr>
          <w:rFonts w:ascii="Times New Roman" w:hAnsi="Times New Roman"/>
          <w:sz w:val="28"/>
          <w:szCs w:val="28"/>
        </w:rPr>
        <w:t>пользовании</w:t>
      </w:r>
      <w:proofErr w:type="gramEnd"/>
      <w:r w:rsidR="002615B2">
        <w:rPr>
          <w:rFonts w:ascii="Times New Roman" w:hAnsi="Times New Roman"/>
          <w:sz w:val="28"/>
          <w:szCs w:val="28"/>
        </w:rPr>
        <w:t xml:space="preserve"> или пожизненном наследуемом владении налогоплательщика, на налоговый период 2021 года»</w:t>
      </w:r>
      <w:r w:rsidR="009135C2">
        <w:rPr>
          <w:rFonts w:ascii="Times New Roman" w:hAnsi="Times New Roman"/>
          <w:sz w:val="28"/>
          <w:szCs w:val="28"/>
        </w:rPr>
        <w:t>.</w:t>
      </w:r>
    </w:p>
    <w:p w:rsidR="009135C2" w:rsidRPr="00093DA4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Направить настоящее решение </w:t>
      </w:r>
      <w:r w:rsidRPr="00093DA4">
        <w:rPr>
          <w:rFonts w:ascii="Times New Roman" w:hAnsi="Times New Roman"/>
          <w:sz w:val="28"/>
          <w:szCs w:val="28"/>
        </w:rPr>
        <w:t>главе муниципального образования – Малинищинское сельское поселение.</w:t>
      </w:r>
    </w:p>
    <w:p w:rsidR="009135C2" w:rsidRPr="00093DA4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Направить копию</w:t>
      </w:r>
      <w:r w:rsidRPr="00093DA4">
        <w:rPr>
          <w:rFonts w:ascii="Times New Roman" w:hAnsi="Times New Roman"/>
          <w:sz w:val="28"/>
          <w:szCs w:val="28"/>
        </w:rPr>
        <w:t xml:space="preserve"> настоящего решения в прокуратуру Пронского района и иным заинтересованным лицам.</w:t>
      </w:r>
    </w:p>
    <w:p w:rsidR="009135C2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</w:t>
      </w:r>
      <w:proofErr w:type="gramStart"/>
      <w:r>
        <w:rPr>
          <w:rFonts w:ascii="Times New Roman" w:hAnsi="Times New Roman"/>
          <w:sz w:val="28"/>
          <w:szCs w:val="28"/>
        </w:rPr>
        <w:t>Настоящее р</w:t>
      </w:r>
      <w:r w:rsidRPr="00093DA4">
        <w:rPr>
          <w:rFonts w:ascii="Times New Roman" w:hAnsi="Times New Roman"/>
          <w:sz w:val="28"/>
          <w:szCs w:val="28"/>
        </w:rPr>
        <w:t xml:space="preserve">ешение подлежит официальному опубликованию </w:t>
      </w:r>
      <w:r>
        <w:rPr>
          <w:rFonts w:ascii="Times New Roman" w:hAnsi="Times New Roman"/>
          <w:sz w:val="28"/>
          <w:szCs w:val="28"/>
        </w:rPr>
        <w:t>в информационном бюл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летени</w:t>
      </w:r>
      <w:r w:rsidRPr="00093DA4">
        <w:rPr>
          <w:rFonts w:ascii="Times New Roman" w:hAnsi="Times New Roman"/>
          <w:sz w:val="28"/>
          <w:szCs w:val="28"/>
        </w:rPr>
        <w:t xml:space="preserve"> муниципального образования – Малинищинское сельское поселение </w:t>
      </w:r>
      <w:r>
        <w:rPr>
          <w:rFonts w:ascii="Times New Roman" w:hAnsi="Times New Roman"/>
          <w:sz w:val="28"/>
          <w:szCs w:val="28"/>
        </w:rPr>
        <w:t>«Малинищинский вестник» и размещению на сайте  Малинищинского сельского поселения  сети Интернет.</w:t>
      </w:r>
      <w:proofErr w:type="gramEnd"/>
    </w:p>
    <w:p w:rsidR="009135C2" w:rsidRDefault="009135C2" w:rsidP="009135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5. </w:t>
      </w:r>
      <w:r w:rsidRPr="00570B5E">
        <w:rPr>
          <w:rFonts w:ascii="Times New Roman CYR" w:hAnsi="Times New Roman CYR" w:cs="Times New Roman CYR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9135C2" w:rsidRDefault="009135C2" w:rsidP="009135C2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135C2" w:rsidRDefault="009135C2" w:rsidP="009135C2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135C2" w:rsidRPr="00093DA4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5C2" w:rsidRPr="00093DA4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депутатов </w:t>
      </w:r>
    </w:p>
    <w:p w:rsidR="009135C2" w:rsidRPr="00093DA4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Малинищинского сельского поселения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093DA4">
        <w:rPr>
          <w:rFonts w:ascii="Times New Roman" w:hAnsi="Times New Roman"/>
          <w:sz w:val="28"/>
          <w:szCs w:val="28"/>
        </w:rPr>
        <w:t>В.Ю. Мазин</w:t>
      </w:r>
    </w:p>
    <w:p w:rsidR="009135C2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5C2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5C2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5C2" w:rsidRPr="00093DA4" w:rsidRDefault="009135C2" w:rsidP="009135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9135C2" w:rsidRPr="004E767A" w:rsidRDefault="009135C2" w:rsidP="009135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3DA4">
        <w:rPr>
          <w:rFonts w:ascii="Times New Roman" w:hAnsi="Times New Roman"/>
          <w:sz w:val="28"/>
          <w:szCs w:val="28"/>
        </w:rPr>
        <w:t xml:space="preserve">Малинищинское сельское поселение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093DA4">
        <w:rPr>
          <w:rFonts w:ascii="Times New Roman" w:hAnsi="Times New Roman"/>
          <w:sz w:val="28"/>
          <w:szCs w:val="28"/>
        </w:rPr>
        <w:t xml:space="preserve"> Е.Н. Клинкова</w:t>
      </w:r>
    </w:p>
    <w:p w:rsidR="009135C2" w:rsidRDefault="009135C2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615B2" w:rsidRDefault="009135C2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44221E" w:rsidRPr="0044221E" w:rsidRDefault="0044221E" w:rsidP="00442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221E" w:rsidRPr="00AE1ADF" w:rsidRDefault="0044221E" w:rsidP="004422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E13F7" w:rsidRDefault="000E13F7" w:rsidP="0044221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13F7" w:rsidRDefault="000E13F7" w:rsidP="000E13F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20FD8" w:rsidRDefault="00F20FD8"/>
    <w:sectPr w:rsidR="00F20FD8" w:rsidSect="0085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3F7"/>
    <w:rsid w:val="000E13F7"/>
    <w:rsid w:val="002615B2"/>
    <w:rsid w:val="00356717"/>
    <w:rsid w:val="0044221E"/>
    <w:rsid w:val="006D49A2"/>
    <w:rsid w:val="006E4C7C"/>
    <w:rsid w:val="008354DD"/>
    <w:rsid w:val="00851EAC"/>
    <w:rsid w:val="008E3417"/>
    <w:rsid w:val="009135C2"/>
    <w:rsid w:val="009C6081"/>
    <w:rsid w:val="00AE1ADF"/>
    <w:rsid w:val="00BF4BBA"/>
    <w:rsid w:val="00CB39AE"/>
    <w:rsid w:val="00D22D15"/>
    <w:rsid w:val="00DF2006"/>
    <w:rsid w:val="00F2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2022-10-31T08:10:00Z</cp:lastPrinted>
  <dcterms:created xsi:type="dcterms:W3CDTF">2022-10-27T08:45:00Z</dcterms:created>
  <dcterms:modified xsi:type="dcterms:W3CDTF">2022-11-01T08:21:00Z</dcterms:modified>
</cp:coreProperties>
</file>