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9C3" w:rsidRPr="000439C3" w:rsidRDefault="000439C3" w:rsidP="000439C3">
      <w:pPr>
        <w:autoSpaceDN w:val="0"/>
        <w:jc w:val="center"/>
        <w:outlineLvl w:val="0"/>
        <w:rPr>
          <w:rFonts w:ascii="Times New Roman" w:hAnsi="Times New Roman" w:cs="Times New Roman"/>
          <w:b/>
          <w:noProof/>
          <w:sz w:val="24"/>
          <w:szCs w:val="24"/>
        </w:rPr>
      </w:pPr>
      <w:r w:rsidRPr="000439C3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381000" cy="485775"/>
            <wp:effectExtent l="19050" t="0" r="0" b="0"/>
            <wp:docPr id="1" name="Рисунок 1" descr="герб МО СП Малинищи сокр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 СП Малинищи сокр.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39C3" w:rsidRPr="000439C3" w:rsidRDefault="000439C3" w:rsidP="000439C3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439C3">
        <w:rPr>
          <w:rFonts w:ascii="Times New Roman" w:hAnsi="Times New Roman" w:cs="Times New Roman"/>
          <w:b/>
          <w:sz w:val="24"/>
          <w:szCs w:val="24"/>
        </w:rPr>
        <w:t>Совет депутатов</w:t>
      </w:r>
    </w:p>
    <w:p w:rsidR="000439C3" w:rsidRPr="000439C3" w:rsidRDefault="000439C3" w:rsidP="000439C3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439C3">
        <w:rPr>
          <w:rFonts w:ascii="Times New Roman" w:hAnsi="Times New Roman" w:cs="Times New Roman"/>
          <w:b/>
          <w:sz w:val="24"/>
          <w:szCs w:val="24"/>
        </w:rPr>
        <w:t>муниципального образования – Малинищинское</w:t>
      </w:r>
    </w:p>
    <w:p w:rsidR="000439C3" w:rsidRPr="000439C3" w:rsidRDefault="000439C3" w:rsidP="000439C3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439C3">
        <w:rPr>
          <w:rFonts w:ascii="Times New Roman" w:hAnsi="Times New Roman" w:cs="Times New Roman"/>
          <w:b/>
          <w:sz w:val="24"/>
          <w:szCs w:val="24"/>
        </w:rPr>
        <w:t xml:space="preserve"> сельское поселение Пронского муниципального района</w:t>
      </w:r>
    </w:p>
    <w:p w:rsidR="000439C3" w:rsidRPr="000439C3" w:rsidRDefault="000439C3" w:rsidP="000439C3">
      <w:pPr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439C3">
        <w:rPr>
          <w:rFonts w:ascii="Times New Roman" w:hAnsi="Times New Roman" w:cs="Times New Roman"/>
          <w:b/>
          <w:sz w:val="24"/>
          <w:szCs w:val="24"/>
        </w:rPr>
        <w:t>Рязанской области</w:t>
      </w:r>
    </w:p>
    <w:p w:rsidR="000439C3" w:rsidRPr="000439C3" w:rsidRDefault="000439C3" w:rsidP="000439C3">
      <w:pPr>
        <w:tabs>
          <w:tab w:val="left" w:pos="58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39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39C3" w:rsidRPr="000439C3" w:rsidRDefault="000439C3" w:rsidP="000439C3">
      <w:pPr>
        <w:tabs>
          <w:tab w:val="left" w:pos="28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39C3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0439C3" w:rsidRPr="000439C3" w:rsidRDefault="000439C3" w:rsidP="000439C3">
      <w:pPr>
        <w:tabs>
          <w:tab w:val="left" w:pos="28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39C3" w:rsidRPr="000439C3" w:rsidRDefault="000439C3" w:rsidP="000439C3">
      <w:pPr>
        <w:tabs>
          <w:tab w:val="left" w:pos="68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39C3">
        <w:rPr>
          <w:rFonts w:ascii="Times New Roman" w:hAnsi="Times New Roman" w:cs="Times New Roman"/>
          <w:sz w:val="24"/>
          <w:szCs w:val="24"/>
        </w:rPr>
        <w:t xml:space="preserve">          12 октября 2022 года.</w:t>
      </w:r>
      <w:r w:rsidRPr="000439C3">
        <w:rPr>
          <w:rFonts w:ascii="Times New Roman" w:hAnsi="Times New Roman" w:cs="Times New Roman"/>
          <w:sz w:val="24"/>
          <w:szCs w:val="24"/>
        </w:rPr>
        <w:tab/>
      </w:r>
      <w:r w:rsidRPr="000439C3">
        <w:rPr>
          <w:rFonts w:ascii="Times New Roman" w:hAnsi="Times New Roman" w:cs="Times New Roman"/>
          <w:color w:val="FF0000"/>
          <w:sz w:val="24"/>
          <w:szCs w:val="24"/>
        </w:rPr>
        <w:t xml:space="preserve">    </w:t>
      </w:r>
      <w:r w:rsidRPr="000439C3">
        <w:rPr>
          <w:rFonts w:ascii="Times New Roman" w:hAnsi="Times New Roman" w:cs="Times New Roman"/>
          <w:sz w:val="24"/>
          <w:szCs w:val="24"/>
        </w:rPr>
        <w:t>№ 28</w:t>
      </w:r>
    </w:p>
    <w:p w:rsidR="000439C3" w:rsidRPr="000439C3" w:rsidRDefault="000439C3" w:rsidP="000439C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439C3" w:rsidRPr="000439C3" w:rsidRDefault="000439C3" w:rsidP="000439C3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39C3">
        <w:rPr>
          <w:rFonts w:ascii="Times New Roman" w:hAnsi="Times New Roman" w:cs="Times New Roman"/>
          <w:b/>
          <w:sz w:val="24"/>
          <w:szCs w:val="24"/>
        </w:rPr>
        <w:t>Об утверждении Положения об оказании поддержки социально ориентированным некоммерческим организациям в муниципальном образовании - Малинищинское сельское поселение Пронского муниципального района Рязанской области</w:t>
      </w:r>
    </w:p>
    <w:p w:rsidR="000439C3" w:rsidRPr="000439C3" w:rsidRDefault="000439C3" w:rsidP="000439C3">
      <w:pPr>
        <w:spacing w:after="0" w:line="240" w:lineRule="auto"/>
        <w:ind w:right="4959"/>
        <w:jc w:val="both"/>
        <w:rPr>
          <w:rFonts w:ascii="Times New Roman" w:hAnsi="Times New Roman" w:cs="Times New Roman"/>
          <w:sz w:val="24"/>
          <w:szCs w:val="24"/>
        </w:rPr>
      </w:pPr>
    </w:p>
    <w:p w:rsidR="000439C3" w:rsidRPr="000439C3" w:rsidRDefault="000439C3" w:rsidP="000439C3">
      <w:pPr>
        <w:spacing w:after="0" w:line="240" w:lineRule="auto"/>
        <w:ind w:right="4959"/>
        <w:jc w:val="both"/>
        <w:rPr>
          <w:rFonts w:ascii="Times New Roman" w:hAnsi="Times New Roman" w:cs="Times New Roman"/>
          <w:sz w:val="24"/>
          <w:szCs w:val="24"/>
        </w:rPr>
      </w:pPr>
      <w:r w:rsidRPr="000439C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439C3" w:rsidRPr="000439C3" w:rsidRDefault="000439C3" w:rsidP="000439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9C3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 w:rsidRPr="000439C3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12.01.1996 № 7-ФЗ «О некоммерческих организациях», в</w:t>
      </w:r>
      <w:r w:rsidRPr="000439C3">
        <w:rPr>
          <w:rFonts w:ascii="Times New Roman" w:hAnsi="Times New Roman" w:cs="Times New Roman"/>
          <w:bCs/>
          <w:sz w:val="24"/>
          <w:szCs w:val="24"/>
        </w:rPr>
        <w:t xml:space="preserve"> целях стимулирования социально ориентированной деятельности некоммерческих организаций на территории муниципального образования - Малинищинское сельское поселение Пронского муниципального района Рязанской области и их участия в социально-экономическом развитии муниципального образования - Малинищинское сельское поселение Пронского муниципального района Рязанской</w:t>
      </w:r>
      <w:proofErr w:type="gramEnd"/>
      <w:r w:rsidRPr="000439C3">
        <w:rPr>
          <w:rFonts w:ascii="Times New Roman" w:hAnsi="Times New Roman" w:cs="Times New Roman"/>
          <w:bCs/>
          <w:sz w:val="24"/>
          <w:szCs w:val="24"/>
        </w:rPr>
        <w:t xml:space="preserve"> области,</w:t>
      </w:r>
      <w:r w:rsidRPr="000439C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439C3">
        <w:rPr>
          <w:rFonts w:ascii="Times New Roman" w:hAnsi="Times New Roman" w:cs="Times New Roman"/>
          <w:sz w:val="24"/>
          <w:szCs w:val="24"/>
        </w:rPr>
        <w:t>руководствуясь Уставом   муниципального образования Малинищинское сельское поселение Пронского муниципального района Рязанской области, Совет депутатов муниципального образования – Малинищинское сельское поселение Пронского муниципального района Рязанской области</w:t>
      </w:r>
    </w:p>
    <w:p w:rsidR="000439C3" w:rsidRPr="000439C3" w:rsidRDefault="000439C3" w:rsidP="000439C3">
      <w:pPr>
        <w:autoSpaceDE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39C3">
        <w:rPr>
          <w:rFonts w:ascii="Times New Roman" w:hAnsi="Times New Roman" w:cs="Times New Roman"/>
          <w:b/>
          <w:sz w:val="24"/>
          <w:szCs w:val="24"/>
        </w:rPr>
        <w:t>РЕШИЛ:</w:t>
      </w:r>
    </w:p>
    <w:p w:rsidR="000439C3" w:rsidRPr="000439C3" w:rsidRDefault="000439C3" w:rsidP="000439C3">
      <w:pPr>
        <w:autoSpaceDE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39C3" w:rsidRPr="000439C3" w:rsidRDefault="000439C3" w:rsidP="000439C3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9C3">
        <w:rPr>
          <w:rFonts w:ascii="Times New Roman" w:hAnsi="Times New Roman" w:cs="Times New Roman"/>
          <w:sz w:val="24"/>
          <w:szCs w:val="24"/>
        </w:rPr>
        <w:t xml:space="preserve">      1. Утвердить Положение об оказании поддержки социально ориентированным некоммерческим организациям в муниципальном образовании - Малинищинское сельское поселение Пронского муниципального района Рязанской области.</w:t>
      </w:r>
    </w:p>
    <w:p w:rsidR="000439C3" w:rsidRPr="000439C3" w:rsidRDefault="000439C3" w:rsidP="000439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</w:pPr>
      <w:r w:rsidRPr="000439C3">
        <w:rPr>
          <w:rFonts w:ascii="Times New Roman" w:hAnsi="Times New Roman" w:cs="Times New Roman"/>
          <w:sz w:val="24"/>
          <w:szCs w:val="24"/>
        </w:rPr>
        <w:t xml:space="preserve">      2. </w:t>
      </w:r>
      <w:r w:rsidRPr="000439C3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 xml:space="preserve">Направить настоящее решение главе муниципального образования – Малинищинское сельское поселение Пронского муниципального района Рязанской области. </w:t>
      </w:r>
    </w:p>
    <w:p w:rsidR="000439C3" w:rsidRPr="000439C3" w:rsidRDefault="000439C3" w:rsidP="000439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</w:pPr>
      <w:r w:rsidRPr="000439C3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 xml:space="preserve">      3. Настоящее решение подлежит опубликованию в информационном бюллетене муниципального образования – Малинищинское сельское поселение «Малинищинский вестник».</w:t>
      </w:r>
    </w:p>
    <w:p w:rsidR="000439C3" w:rsidRPr="000439C3" w:rsidRDefault="000439C3" w:rsidP="000439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</w:pPr>
      <w:r w:rsidRPr="000439C3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 xml:space="preserve">      4. Копию настоящего решения направить прокурору Пронского района.</w:t>
      </w:r>
    </w:p>
    <w:p w:rsidR="000439C3" w:rsidRPr="000439C3" w:rsidRDefault="000439C3" w:rsidP="000439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</w:pPr>
      <w:r w:rsidRPr="000439C3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 xml:space="preserve">      5. </w:t>
      </w:r>
      <w:r w:rsidRPr="000439C3">
        <w:rPr>
          <w:rFonts w:ascii="Times New Roman" w:hAnsi="Times New Roman" w:cs="Times New Roman"/>
          <w:sz w:val="24"/>
          <w:szCs w:val="24"/>
        </w:rPr>
        <w:t xml:space="preserve">Настоящее решение вступает в силу со дня его официального опубликования (обнародования).  </w:t>
      </w:r>
    </w:p>
    <w:p w:rsidR="000439C3" w:rsidRPr="000439C3" w:rsidRDefault="000439C3" w:rsidP="000439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39C3" w:rsidRPr="000439C3" w:rsidRDefault="000439C3" w:rsidP="000439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39C3" w:rsidRPr="000439C3" w:rsidRDefault="000439C3" w:rsidP="000439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439C3" w:rsidRPr="000439C3" w:rsidRDefault="000D64F3" w:rsidP="000439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Совета депутатов </w:t>
      </w:r>
    </w:p>
    <w:p w:rsidR="000439C3" w:rsidRPr="000439C3" w:rsidRDefault="000439C3" w:rsidP="000439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9C3">
        <w:rPr>
          <w:rFonts w:ascii="Times New Roman" w:hAnsi="Times New Roman" w:cs="Times New Roman"/>
          <w:sz w:val="24"/>
          <w:szCs w:val="24"/>
        </w:rPr>
        <w:t>Малинищинского сельского поселения                                         В. Ю. Мазин</w:t>
      </w:r>
    </w:p>
    <w:p w:rsidR="000439C3" w:rsidRPr="000439C3" w:rsidRDefault="000439C3" w:rsidP="000439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39C3" w:rsidRPr="000439C3" w:rsidRDefault="000439C3" w:rsidP="000439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39C3" w:rsidRPr="000439C3" w:rsidRDefault="000439C3" w:rsidP="000439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39C3" w:rsidRPr="000439C3" w:rsidRDefault="000439C3" w:rsidP="000439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9C3">
        <w:rPr>
          <w:rFonts w:ascii="Times New Roman" w:hAnsi="Times New Roman" w:cs="Times New Roman"/>
          <w:sz w:val="24"/>
          <w:szCs w:val="24"/>
        </w:rPr>
        <w:t>Глава муниципального образования –</w:t>
      </w:r>
    </w:p>
    <w:p w:rsidR="000439C3" w:rsidRPr="000439C3" w:rsidRDefault="000439C3" w:rsidP="000439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9C3">
        <w:rPr>
          <w:rFonts w:ascii="Times New Roman" w:hAnsi="Times New Roman" w:cs="Times New Roman"/>
          <w:sz w:val="24"/>
          <w:szCs w:val="24"/>
        </w:rPr>
        <w:t xml:space="preserve">Малинищинское сельское поселение                                              Е. Н. Клинкова                   </w:t>
      </w:r>
    </w:p>
    <w:p w:rsidR="009840FA" w:rsidRDefault="009840FA" w:rsidP="000439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439C3" w:rsidRDefault="000439C3" w:rsidP="000439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0439C3" w:rsidRPr="00D33CCB" w:rsidRDefault="000439C3" w:rsidP="000439C3">
      <w:pPr>
        <w:spacing w:after="0" w:line="265" w:lineRule="auto"/>
        <w:ind w:left="557"/>
        <w:jc w:val="right"/>
        <w:rPr>
          <w:rFonts w:ascii="Times New Roman" w:hAnsi="Times New Roman" w:cs="Times New Roman"/>
        </w:rPr>
      </w:pPr>
      <w:r w:rsidRPr="00D33CCB">
        <w:rPr>
          <w:rFonts w:ascii="Times New Roman" w:hAnsi="Times New Roman" w:cs="Times New Roman"/>
        </w:rPr>
        <w:t>к решению Совета депутатов</w:t>
      </w:r>
    </w:p>
    <w:p w:rsidR="000439C3" w:rsidRPr="00D33CCB" w:rsidRDefault="000439C3" w:rsidP="000439C3">
      <w:pPr>
        <w:pStyle w:val="a6"/>
        <w:shd w:val="clear" w:color="auto" w:fill="auto"/>
        <w:tabs>
          <w:tab w:val="left" w:leader="underscore" w:pos="6698"/>
          <w:tab w:val="left" w:leader="underscore" w:pos="8570"/>
        </w:tabs>
        <w:spacing w:before="0" w:line="240" w:lineRule="auto"/>
        <w:ind w:left="5097" w:right="23"/>
        <w:jc w:val="right"/>
        <w:rPr>
          <w:rStyle w:val="a5"/>
          <w:color w:val="000000"/>
          <w:sz w:val="22"/>
          <w:szCs w:val="22"/>
        </w:rPr>
      </w:pPr>
      <w:r w:rsidRPr="00D33CCB">
        <w:rPr>
          <w:rStyle w:val="a5"/>
          <w:color w:val="000000"/>
          <w:sz w:val="22"/>
          <w:szCs w:val="22"/>
        </w:rPr>
        <w:t>муниципального образования - Малинищинское сельское поселение Пронского муниципального</w:t>
      </w:r>
    </w:p>
    <w:p w:rsidR="000439C3" w:rsidRPr="00D33CCB" w:rsidRDefault="000439C3" w:rsidP="000439C3">
      <w:pPr>
        <w:pStyle w:val="a6"/>
        <w:shd w:val="clear" w:color="auto" w:fill="auto"/>
        <w:tabs>
          <w:tab w:val="left" w:leader="underscore" w:pos="6698"/>
          <w:tab w:val="left" w:leader="underscore" w:pos="8570"/>
        </w:tabs>
        <w:spacing w:before="0" w:line="240" w:lineRule="auto"/>
        <w:ind w:left="5097" w:right="23"/>
        <w:jc w:val="right"/>
        <w:rPr>
          <w:rStyle w:val="a5"/>
          <w:color w:val="000000"/>
          <w:sz w:val="22"/>
          <w:szCs w:val="22"/>
        </w:rPr>
      </w:pPr>
      <w:r w:rsidRPr="00D33CCB">
        <w:rPr>
          <w:rStyle w:val="a5"/>
          <w:color w:val="000000"/>
          <w:sz w:val="22"/>
          <w:szCs w:val="22"/>
        </w:rPr>
        <w:t xml:space="preserve"> района Рязанской области</w:t>
      </w:r>
    </w:p>
    <w:p w:rsidR="000439C3" w:rsidRPr="00D33CCB" w:rsidRDefault="000439C3" w:rsidP="000439C3">
      <w:pPr>
        <w:pStyle w:val="a6"/>
        <w:shd w:val="clear" w:color="auto" w:fill="auto"/>
        <w:tabs>
          <w:tab w:val="left" w:leader="underscore" w:pos="6698"/>
          <w:tab w:val="left" w:leader="underscore" w:pos="8570"/>
        </w:tabs>
        <w:spacing w:before="0" w:line="240" w:lineRule="auto"/>
        <w:ind w:left="5097" w:right="23"/>
        <w:jc w:val="right"/>
        <w:rPr>
          <w:rStyle w:val="a5"/>
          <w:color w:val="000000"/>
          <w:sz w:val="22"/>
          <w:szCs w:val="22"/>
        </w:rPr>
      </w:pPr>
      <w:r>
        <w:rPr>
          <w:rStyle w:val="a5"/>
          <w:color w:val="000000"/>
          <w:sz w:val="22"/>
          <w:szCs w:val="22"/>
        </w:rPr>
        <w:t xml:space="preserve"> от  12.10.2022 г. №  28</w:t>
      </w:r>
    </w:p>
    <w:p w:rsidR="000439C3" w:rsidRPr="000439C3" w:rsidRDefault="000439C3" w:rsidP="000439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439C3" w:rsidRPr="0010406F" w:rsidRDefault="000439C3" w:rsidP="000439C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406F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0439C3" w:rsidRDefault="000439C3" w:rsidP="000439C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406F">
        <w:rPr>
          <w:rFonts w:ascii="Times New Roman" w:hAnsi="Times New Roman" w:cs="Times New Roman"/>
          <w:b/>
          <w:sz w:val="24"/>
          <w:szCs w:val="24"/>
        </w:rPr>
        <w:t>об оказании поддержки социально ориентированным некоммерческим организациям в муниципальном образовании - Малинищинское сельское поселение Пронского муниципального района Рязанской области</w:t>
      </w:r>
    </w:p>
    <w:p w:rsidR="000439C3" w:rsidRPr="000439C3" w:rsidRDefault="000439C3" w:rsidP="000439C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39C3" w:rsidRPr="000439C3" w:rsidRDefault="000439C3" w:rsidP="000439C3">
      <w:pPr>
        <w:keepNext/>
        <w:autoSpaceDE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439C3">
        <w:rPr>
          <w:rFonts w:ascii="Times New Roman" w:hAnsi="Times New Roman" w:cs="Times New Roman"/>
          <w:sz w:val="24"/>
          <w:szCs w:val="24"/>
        </w:rPr>
        <w:t>Глава 1. Общие положения</w:t>
      </w:r>
    </w:p>
    <w:p w:rsidR="000439C3" w:rsidRPr="000439C3" w:rsidRDefault="000439C3" w:rsidP="000439C3">
      <w:pPr>
        <w:keepNext/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39C3" w:rsidRPr="000439C3" w:rsidRDefault="000439C3" w:rsidP="000439C3">
      <w:pPr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39C3">
        <w:rPr>
          <w:rFonts w:ascii="Times New Roman" w:hAnsi="Times New Roman" w:cs="Times New Roman"/>
          <w:sz w:val="24"/>
          <w:szCs w:val="24"/>
        </w:rPr>
        <w:t xml:space="preserve">1. Настоящее Положение регулирует отношения, возникающие в связи с оказанием органами местного самоуправления </w:t>
      </w:r>
      <w:r w:rsidRPr="000439C3">
        <w:rPr>
          <w:rFonts w:ascii="Times New Roman" w:hAnsi="Times New Roman" w:cs="Times New Roman"/>
          <w:bCs/>
          <w:sz w:val="24"/>
          <w:szCs w:val="24"/>
        </w:rPr>
        <w:t xml:space="preserve">муниципального образования -  </w:t>
      </w:r>
      <w:r w:rsidRPr="000439C3">
        <w:rPr>
          <w:rFonts w:ascii="Times New Roman" w:hAnsi="Times New Roman" w:cs="Times New Roman"/>
          <w:sz w:val="24"/>
          <w:szCs w:val="24"/>
        </w:rPr>
        <w:t xml:space="preserve">Малинищинское сельское поселение Пронского муниципального района Рязанской области мер поддержки некоммерческим организациям, осуществляющим социально ориентированную деятельность на территории </w:t>
      </w:r>
      <w:r w:rsidRPr="000439C3">
        <w:rPr>
          <w:rFonts w:ascii="Times New Roman" w:hAnsi="Times New Roman" w:cs="Times New Roman"/>
          <w:bCs/>
          <w:sz w:val="24"/>
          <w:szCs w:val="24"/>
        </w:rPr>
        <w:t xml:space="preserve">муниципального образования Малинищинское сельское поселение Пронского муниципального района Рязанской области </w:t>
      </w:r>
      <w:r w:rsidRPr="000439C3">
        <w:rPr>
          <w:rFonts w:ascii="Times New Roman" w:hAnsi="Times New Roman" w:cs="Times New Roman"/>
          <w:sz w:val="24"/>
          <w:szCs w:val="24"/>
        </w:rPr>
        <w:t>(далее – муниципальное образование).</w:t>
      </w:r>
    </w:p>
    <w:p w:rsidR="000439C3" w:rsidRPr="000439C3" w:rsidRDefault="000439C3" w:rsidP="000439C3">
      <w:pPr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39C3">
        <w:rPr>
          <w:rFonts w:ascii="Times New Roman" w:hAnsi="Times New Roman" w:cs="Times New Roman"/>
          <w:sz w:val="24"/>
          <w:szCs w:val="24"/>
        </w:rPr>
        <w:t>2. Основными принципами поддержки являются:</w:t>
      </w:r>
    </w:p>
    <w:p w:rsidR="000439C3" w:rsidRPr="000439C3" w:rsidRDefault="000439C3" w:rsidP="000439C3">
      <w:pPr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39C3">
        <w:rPr>
          <w:rFonts w:ascii="Times New Roman" w:hAnsi="Times New Roman" w:cs="Times New Roman"/>
          <w:sz w:val="24"/>
          <w:szCs w:val="24"/>
        </w:rPr>
        <w:t>1) равенство прав на поддержку социально ориентированных некоммерческих организаций, отвечающих требованиям Федерального закона от 12.01.1996 № 7-ФЗ «О некоммерческих организациях» и настоящего Положения;</w:t>
      </w:r>
    </w:p>
    <w:p w:rsidR="000439C3" w:rsidRPr="000439C3" w:rsidRDefault="000439C3" w:rsidP="000439C3">
      <w:pPr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39C3">
        <w:rPr>
          <w:rFonts w:ascii="Times New Roman" w:hAnsi="Times New Roman" w:cs="Times New Roman"/>
          <w:sz w:val="24"/>
          <w:szCs w:val="24"/>
        </w:rPr>
        <w:t>2) сотрудничество органов местного самоуправления муниципального образования и социально ориентированных некоммерческих организаций;</w:t>
      </w:r>
    </w:p>
    <w:p w:rsidR="000439C3" w:rsidRPr="000439C3" w:rsidRDefault="000439C3" w:rsidP="000439C3">
      <w:pPr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39C3">
        <w:rPr>
          <w:rFonts w:ascii="Times New Roman" w:hAnsi="Times New Roman" w:cs="Times New Roman"/>
          <w:sz w:val="24"/>
          <w:szCs w:val="24"/>
        </w:rPr>
        <w:t>3) добровольность во взаимодействии органов местного самоуправления муниципального образования и социально ориентированных некоммерческих организаций;</w:t>
      </w:r>
    </w:p>
    <w:p w:rsidR="000439C3" w:rsidRPr="000439C3" w:rsidRDefault="000439C3" w:rsidP="000439C3">
      <w:pPr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39C3">
        <w:rPr>
          <w:rFonts w:ascii="Times New Roman" w:hAnsi="Times New Roman" w:cs="Times New Roman"/>
          <w:sz w:val="24"/>
          <w:szCs w:val="24"/>
        </w:rPr>
        <w:t>4) подотчетность получателей поддержки органам местного самоуправления муниципального образования, в части целевого и эффективного использования предоставленной имущественной и финансовой поддержки;</w:t>
      </w:r>
    </w:p>
    <w:p w:rsidR="000439C3" w:rsidRPr="000439C3" w:rsidRDefault="000439C3" w:rsidP="000439C3">
      <w:pPr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39C3">
        <w:rPr>
          <w:rFonts w:ascii="Times New Roman" w:hAnsi="Times New Roman" w:cs="Times New Roman"/>
          <w:sz w:val="24"/>
          <w:szCs w:val="24"/>
        </w:rPr>
        <w:t>5) гласность и открытость принятия решений органами местного самоуправления муниципального образования в сфере оказания поддержки.</w:t>
      </w:r>
    </w:p>
    <w:p w:rsidR="000439C3" w:rsidRPr="000439C3" w:rsidRDefault="000439C3" w:rsidP="000439C3">
      <w:pPr>
        <w:tabs>
          <w:tab w:val="left" w:pos="7210"/>
        </w:tabs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39C3" w:rsidRPr="000439C3" w:rsidRDefault="000439C3" w:rsidP="000439C3">
      <w:pPr>
        <w:pStyle w:val="ConsPlusNormal"/>
        <w:keepNext/>
        <w:keepLines/>
        <w:adjustRightInd w:val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0439C3">
        <w:rPr>
          <w:rFonts w:ascii="Times New Roman" w:hAnsi="Times New Roman" w:cs="Times New Roman"/>
          <w:sz w:val="24"/>
          <w:szCs w:val="24"/>
        </w:rPr>
        <w:t>Глава 2. Условия предоставления и организация оказания</w:t>
      </w:r>
      <w:r w:rsidRPr="000439C3">
        <w:rPr>
          <w:rFonts w:ascii="Times New Roman" w:hAnsi="Times New Roman" w:cs="Times New Roman"/>
          <w:sz w:val="24"/>
          <w:szCs w:val="24"/>
        </w:rPr>
        <w:br/>
        <w:t>поддержки. Взаимодействие органов местного самоуправления муниципального образования с социально ориентированными некоммерческими организациями</w:t>
      </w:r>
    </w:p>
    <w:p w:rsidR="000439C3" w:rsidRPr="000439C3" w:rsidRDefault="000439C3" w:rsidP="000439C3">
      <w:pPr>
        <w:keepNext/>
        <w:keepLines/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39C3" w:rsidRPr="000439C3" w:rsidRDefault="009840FA" w:rsidP="000439C3">
      <w:pPr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59"/>
      <w:bookmarkEnd w:id="0"/>
      <w:r>
        <w:rPr>
          <w:rFonts w:ascii="Times New Roman" w:hAnsi="Times New Roman" w:cs="Times New Roman"/>
          <w:sz w:val="24"/>
          <w:szCs w:val="24"/>
        </w:rPr>
        <w:t>1</w:t>
      </w:r>
      <w:r w:rsidR="000439C3" w:rsidRPr="000439C3">
        <w:rPr>
          <w:rFonts w:ascii="Times New Roman" w:hAnsi="Times New Roman" w:cs="Times New Roman"/>
          <w:sz w:val="24"/>
          <w:szCs w:val="24"/>
        </w:rPr>
        <w:t>. Орган местного самоуправления оказывает поддержку социально ориентированным некоммерческим организациям при условии осуществления ими на территории муниципального образования в соответствии с учредительными документами видов деятельности, предусмотренных пунктом 1</w:t>
      </w:r>
      <w:r w:rsidR="000439C3" w:rsidRPr="000439C3">
        <w:rPr>
          <w:rFonts w:ascii="Times New Roman" w:hAnsi="Times New Roman" w:cs="Times New Roman"/>
          <w:sz w:val="24"/>
          <w:szCs w:val="24"/>
        </w:rPr>
        <w:t xml:space="preserve"> </w:t>
      </w:r>
      <w:r w:rsidR="000439C3" w:rsidRPr="000439C3">
        <w:rPr>
          <w:rFonts w:ascii="Times New Roman" w:hAnsi="Times New Roman" w:cs="Times New Roman"/>
          <w:sz w:val="24"/>
          <w:szCs w:val="24"/>
        </w:rPr>
        <w:t>статьи 31</w:t>
      </w:r>
      <w:r w:rsidR="000439C3" w:rsidRPr="000439C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0439C3" w:rsidRPr="000439C3">
        <w:rPr>
          <w:rFonts w:ascii="Times New Roman" w:hAnsi="Times New Roman" w:cs="Times New Roman"/>
          <w:sz w:val="24"/>
          <w:szCs w:val="24"/>
        </w:rPr>
        <w:t xml:space="preserve"> Федерального закона от 12 января 1996 года № 7-ФЗ «О некоммерческих организациях».</w:t>
      </w:r>
    </w:p>
    <w:p w:rsidR="000439C3" w:rsidRPr="000439C3" w:rsidRDefault="009840FA" w:rsidP="000439C3">
      <w:pPr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439C3" w:rsidRPr="000439C3">
        <w:rPr>
          <w:rFonts w:ascii="Times New Roman" w:hAnsi="Times New Roman" w:cs="Times New Roman"/>
          <w:sz w:val="24"/>
          <w:szCs w:val="24"/>
        </w:rPr>
        <w:t>. Наряду с предусмотренными федеральным законом видами деятельности, орган местного самоуправления оказывает поддержку социально ориентированным некоммерческим организациям, осуществляющим следующие виды деятельности:</w:t>
      </w:r>
    </w:p>
    <w:p w:rsidR="000439C3" w:rsidRPr="000439C3" w:rsidRDefault="000439C3" w:rsidP="000439C3">
      <w:pPr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39C3">
        <w:rPr>
          <w:rFonts w:ascii="Times New Roman" w:hAnsi="Times New Roman" w:cs="Times New Roman"/>
          <w:sz w:val="24"/>
          <w:szCs w:val="24"/>
        </w:rPr>
        <w:t>1) организация и осуществление деятельности территориального общественного самоуправления;</w:t>
      </w:r>
    </w:p>
    <w:p w:rsidR="000439C3" w:rsidRPr="000439C3" w:rsidRDefault="000439C3" w:rsidP="000439C3">
      <w:pPr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39C3">
        <w:rPr>
          <w:rFonts w:ascii="Times New Roman" w:hAnsi="Times New Roman" w:cs="Times New Roman"/>
          <w:sz w:val="24"/>
          <w:szCs w:val="24"/>
        </w:rPr>
        <w:t>2) участие в охране общественного порядка и оказание содействия органам, уполномоченным осуществлять охрану общественного порядка;</w:t>
      </w:r>
    </w:p>
    <w:p w:rsidR="000439C3" w:rsidRPr="000439C3" w:rsidRDefault="000439C3" w:rsidP="000439C3">
      <w:pPr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39C3">
        <w:rPr>
          <w:rFonts w:ascii="Times New Roman" w:hAnsi="Times New Roman" w:cs="Times New Roman"/>
          <w:sz w:val="24"/>
          <w:szCs w:val="24"/>
        </w:rPr>
        <w:lastRenderedPageBreak/>
        <w:t>3) организация и обеспечение функционирования общественных спасательных постов в местах массового отдыха населения на водоемах.</w:t>
      </w:r>
    </w:p>
    <w:p w:rsidR="000439C3" w:rsidRDefault="009840FA" w:rsidP="000439C3">
      <w:pPr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0439C3" w:rsidRPr="000439C3">
        <w:rPr>
          <w:rFonts w:ascii="Times New Roman" w:hAnsi="Times New Roman" w:cs="Times New Roman"/>
          <w:sz w:val="24"/>
          <w:szCs w:val="24"/>
        </w:rPr>
        <w:t>. Заявления социально ориентированных некоммерческих организаций о предоставлении поддержки подаются в администрацию муниципального образования Малинищинское сельское поселение Пронского муниципального района Рязанской области (далее – администрация).</w:t>
      </w:r>
    </w:p>
    <w:p w:rsidR="000439C3" w:rsidRPr="000439C3" w:rsidRDefault="000439C3" w:rsidP="000439C3">
      <w:pPr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39C3">
        <w:rPr>
          <w:rFonts w:ascii="Times New Roman" w:hAnsi="Times New Roman" w:cs="Times New Roman"/>
          <w:sz w:val="24"/>
          <w:szCs w:val="24"/>
        </w:rPr>
        <w:t>Порядок подачи и рассмотрения заявлений, указанных в абзаце первом настоящего пункта, устанавливается правовым актом администрации.</w:t>
      </w:r>
    </w:p>
    <w:p w:rsidR="000439C3" w:rsidRPr="000439C3" w:rsidRDefault="009840FA" w:rsidP="000439C3">
      <w:pPr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439C3" w:rsidRPr="000439C3">
        <w:rPr>
          <w:rFonts w:ascii="Times New Roman" w:hAnsi="Times New Roman" w:cs="Times New Roman"/>
          <w:sz w:val="24"/>
          <w:szCs w:val="24"/>
        </w:rPr>
        <w:t>. В целях своевременного получения полной и достоверной информации о социально ориентированных некоммерческих организациях, которым оказывается поддержка, формируется муниципальный реестр социально ориентированных некоммерческих организаций – получателей поддержки (далее – муниципальный реестр).</w:t>
      </w:r>
    </w:p>
    <w:p w:rsidR="000439C3" w:rsidRPr="000439C3" w:rsidRDefault="000439C3" w:rsidP="000439C3">
      <w:pPr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39C3">
        <w:rPr>
          <w:rFonts w:ascii="Times New Roman" w:hAnsi="Times New Roman" w:cs="Times New Roman"/>
          <w:sz w:val="24"/>
          <w:szCs w:val="24"/>
        </w:rPr>
        <w:t xml:space="preserve">Муниципальный реестр ведется уполномоченным должностным лицом администрации в соответствии с федеральным законодательством. </w:t>
      </w:r>
    </w:p>
    <w:p w:rsidR="000439C3" w:rsidRPr="000439C3" w:rsidRDefault="009840FA" w:rsidP="000439C3">
      <w:pPr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439C3" w:rsidRPr="000439C3">
        <w:rPr>
          <w:rFonts w:ascii="Times New Roman" w:hAnsi="Times New Roman" w:cs="Times New Roman"/>
          <w:sz w:val="24"/>
          <w:szCs w:val="24"/>
        </w:rPr>
        <w:t xml:space="preserve">. Органы местного самоуправления муниципального образования ежегодно в срок </w:t>
      </w:r>
      <w:r w:rsidR="000439C3" w:rsidRPr="009840FA">
        <w:rPr>
          <w:rFonts w:ascii="Times New Roman" w:hAnsi="Times New Roman" w:cs="Times New Roman"/>
          <w:sz w:val="24"/>
          <w:szCs w:val="24"/>
        </w:rPr>
        <w:t xml:space="preserve">до </w:t>
      </w:r>
      <w:r>
        <w:rPr>
          <w:rFonts w:ascii="Times New Roman" w:hAnsi="Times New Roman" w:cs="Times New Roman"/>
          <w:sz w:val="24"/>
          <w:szCs w:val="24"/>
        </w:rPr>
        <w:t>30 декабря текущего года</w:t>
      </w:r>
      <w:r w:rsidR="000439C3" w:rsidRPr="000439C3">
        <w:rPr>
          <w:rFonts w:ascii="Times New Roman" w:hAnsi="Times New Roman" w:cs="Times New Roman"/>
          <w:sz w:val="24"/>
          <w:szCs w:val="24"/>
        </w:rPr>
        <w:t xml:space="preserve"> направляют в администрацию информацию о некоммерческих организациях, которым в соответствии с настоящим Положением оказывается поддержка, порядке, установленном правовым актом администрации</w:t>
      </w:r>
      <w:r w:rsidR="000439C3" w:rsidRPr="000439C3">
        <w:rPr>
          <w:rFonts w:ascii="Times New Roman" w:hAnsi="Times New Roman" w:cs="Times New Roman"/>
          <w:i/>
          <w:sz w:val="24"/>
          <w:szCs w:val="24"/>
        </w:rPr>
        <w:t>.</w:t>
      </w:r>
    </w:p>
    <w:p w:rsidR="000439C3" w:rsidRPr="000439C3" w:rsidRDefault="009840FA" w:rsidP="000439C3">
      <w:pPr>
        <w:autoSpaceDE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0439C3" w:rsidRPr="000439C3">
        <w:rPr>
          <w:rFonts w:ascii="Times New Roman" w:hAnsi="Times New Roman" w:cs="Times New Roman"/>
          <w:sz w:val="24"/>
          <w:szCs w:val="24"/>
        </w:rPr>
        <w:t>. Формами взаимодействия органов местного самоуправления муниципального образования с социально ориентированными некоммерческими организациями являются:</w:t>
      </w:r>
    </w:p>
    <w:p w:rsidR="000439C3" w:rsidRPr="000439C3" w:rsidRDefault="000439C3" w:rsidP="000439C3">
      <w:pPr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439C3">
        <w:rPr>
          <w:rFonts w:ascii="Times New Roman" w:hAnsi="Times New Roman" w:cs="Times New Roman"/>
          <w:sz w:val="24"/>
          <w:szCs w:val="24"/>
        </w:rPr>
        <w:t>1) взаимное информирование органов местного самоуправления муниципального образования и социально ориентированных некоммерческих организаций по вопросам, связанным с осуществлением социально ориентированной деятельности в муниципальном образовании;</w:t>
      </w:r>
      <w:proofErr w:type="gramEnd"/>
    </w:p>
    <w:p w:rsidR="000439C3" w:rsidRPr="000439C3" w:rsidRDefault="000439C3" w:rsidP="000439C3">
      <w:pPr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39C3">
        <w:rPr>
          <w:rFonts w:ascii="Times New Roman" w:hAnsi="Times New Roman" w:cs="Times New Roman"/>
          <w:sz w:val="24"/>
          <w:szCs w:val="24"/>
        </w:rPr>
        <w:t>2) привлечение представителей социально ориентированных некоммерческих организаций по согласованию с ними к подготовке проектов муниципальных правовых актов муниципального образования, связанных с социально ориентированной деятельностью в муниципальном образовании;</w:t>
      </w:r>
    </w:p>
    <w:p w:rsidR="000439C3" w:rsidRPr="000439C3" w:rsidRDefault="000439C3" w:rsidP="000439C3">
      <w:pPr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39C3">
        <w:rPr>
          <w:rFonts w:ascii="Times New Roman" w:hAnsi="Times New Roman" w:cs="Times New Roman"/>
          <w:sz w:val="24"/>
          <w:szCs w:val="24"/>
        </w:rPr>
        <w:t>3) привлечение представителей социально ориентированных некоммерческих организаций по согласованию с ними в состав рабочих групп, экспертных советов, конкурсных комиссий при органах местного самоуправления муниципального образования по вопросам, связанным с социально ориентированной деятельностью в муниципальном образовании;</w:t>
      </w:r>
    </w:p>
    <w:p w:rsidR="000439C3" w:rsidRPr="000439C3" w:rsidRDefault="000439C3" w:rsidP="000439C3">
      <w:pPr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39C3">
        <w:rPr>
          <w:rFonts w:ascii="Times New Roman" w:hAnsi="Times New Roman" w:cs="Times New Roman"/>
          <w:sz w:val="24"/>
          <w:szCs w:val="24"/>
        </w:rPr>
        <w:t>4) принятие и реализация совместных проектов (программ) по вопросам, связанным с социально ориентированной деятельностью в муниципальном образовании, органами местного самоуправления муниципального образования и социально ориентированными некоммерческими организациями;</w:t>
      </w:r>
    </w:p>
    <w:p w:rsidR="000439C3" w:rsidRPr="000439C3" w:rsidRDefault="000439C3" w:rsidP="000439C3">
      <w:pPr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39C3">
        <w:rPr>
          <w:rFonts w:ascii="Times New Roman" w:hAnsi="Times New Roman" w:cs="Times New Roman"/>
          <w:sz w:val="24"/>
          <w:szCs w:val="24"/>
        </w:rPr>
        <w:t>5) осуществление иных форм взаимодействия, не противоречащих федеральным законам, иным федеральным нормативным правовым актам, законам и иным нормативным правовым актам Рязанской области, муниципальным правовым актам муниципального образования</w:t>
      </w:r>
      <w:r w:rsidRPr="000439C3">
        <w:rPr>
          <w:rFonts w:ascii="Times New Roman" w:hAnsi="Times New Roman" w:cs="Times New Roman"/>
          <w:i/>
          <w:sz w:val="24"/>
          <w:szCs w:val="24"/>
        </w:rPr>
        <w:t>.</w:t>
      </w:r>
    </w:p>
    <w:p w:rsidR="000439C3" w:rsidRPr="000439C3" w:rsidRDefault="009840FA" w:rsidP="000439C3">
      <w:pPr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0439C3" w:rsidRPr="000439C3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0439C3" w:rsidRPr="000439C3">
        <w:rPr>
          <w:rFonts w:ascii="Times New Roman" w:hAnsi="Times New Roman" w:cs="Times New Roman"/>
          <w:sz w:val="24"/>
          <w:szCs w:val="24"/>
        </w:rPr>
        <w:t>Для обеспечения при осуществлении поддержки эффективного взаимодействия органов местного самоуправления муниципального образования с социально ориентированными некоммерческими организациями по вопросам, связанным с социально ориентированной деятельностью, органы местного самоуправления муниципального образования вправе по собственной инициативе, а также по инициативе социально ориентированных некоммерческих организаций создавать общественные советы с экспертными, консультативными, совещательными и другими функциями.</w:t>
      </w:r>
      <w:proofErr w:type="gramEnd"/>
    </w:p>
    <w:p w:rsidR="006C2AA9" w:rsidRDefault="009840FA" w:rsidP="006C2AA9">
      <w:pPr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0439C3" w:rsidRPr="000439C3">
        <w:rPr>
          <w:rFonts w:ascii="Times New Roman" w:hAnsi="Times New Roman" w:cs="Times New Roman"/>
          <w:sz w:val="24"/>
          <w:szCs w:val="24"/>
        </w:rPr>
        <w:t>. Социально ориентированные некоммерческие организации – получатели поддержки представляют в администрацию информацию о своей деятельности в порядке и сроки, установленные администрацией.</w:t>
      </w:r>
    </w:p>
    <w:p w:rsidR="000439C3" w:rsidRPr="000439C3" w:rsidRDefault="009840FA" w:rsidP="006C2AA9">
      <w:pPr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0439C3" w:rsidRPr="000439C3">
        <w:rPr>
          <w:rFonts w:ascii="Times New Roman" w:hAnsi="Times New Roman" w:cs="Times New Roman"/>
          <w:sz w:val="24"/>
          <w:szCs w:val="24"/>
        </w:rPr>
        <w:t xml:space="preserve">. Администрация проводит анализ финансовых, экономических, социальных и иных показателей деятельности социально ориентированных некоммерческих организаций – получателей поддержки, а также дает оценку эффективности мер, </w:t>
      </w:r>
      <w:r w:rsidR="000439C3" w:rsidRPr="000439C3">
        <w:rPr>
          <w:rFonts w:ascii="Times New Roman" w:hAnsi="Times New Roman" w:cs="Times New Roman"/>
          <w:sz w:val="24"/>
          <w:szCs w:val="24"/>
        </w:rPr>
        <w:lastRenderedPageBreak/>
        <w:t>направленных на их развитие, составляет прогноз их дальнейшего развития посредством подготовки соответствующих информационно-аналитических, справочных материалов.</w:t>
      </w:r>
    </w:p>
    <w:p w:rsidR="000439C3" w:rsidRDefault="009840FA" w:rsidP="000439C3">
      <w:pPr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0439C3" w:rsidRPr="000439C3">
        <w:rPr>
          <w:rFonts w:ascii="Times New Roman" w:hAnsi="Times New Roman" w:cs="Times New Roman"/>
          <w:sz w:val="24"/>
          <w:szCs w:val="24"/>
        </w:rPr>
        <w:t>. Администрация</w:t>
      </w:r>
      <w:r w:rsidR="000439C3">
        <w:rPr>
          <w:rFonts w:ascii="Times New Roman" w:hAnsi="Times New Roman" w:cs="Times New Roman"/>
          <w:sz w:val="24"/>
          <w:szCs w:val="24"/>
        </w:rPr>
        <w:t>, в установленном</w:t>
      </w:r>
      <w:r w:rsidR="000439C3" w:rsidRPr="000439C3">
        <w:rPr>
          <w:rFonts w:ascii="Times New Roman" w:hAnsi="Times New Roman" w:cs="Times New Roman"/>
          <w:sz w:val="24"/>
          <w:szCs w:val="24"/>
        </w:rPr>
        <w:t xml:space="preserve"> ею порядке, ежегодно в срок </w:t>
      </w:r>
      <w:r>
        <w:rPr>
          <w:rFonts w:ascii="Times New Roman" w:hAnsi="Times New Roman" w:cs="Times New Roman"/>
          <w:sz w:val="24"/>
          <w:szCs w:val="24"/>
        </w:rPr>
        <w:t xml:space="preserve">до 30 декабря текущего года </w:t>
      </w:r>
      <w:r w:rsidR="000439C3" w:rsidRPr="000439C3">
        <w:rPr>
          <w:rFonts w:ascii="Times New Roman" w:hAnsi="Times New Roman" w:cs="Times New Roman"/>
          <w:sz w:val="24"/>
          <w:szCs w:val="24"/>
        </w:rPr>
        <w:t>готовит доклад о состоянии, проблемах и перспективах социально ориентированной деятельности некоммерческих организаций в муниципальном образовании и эффективности мер поддержки, направленной на развитие социально ориентированных некоммерческих организаций – получателей поддержки, и прогнозе их дальнейшего развития.</w:t>
      </w:r>
    </w:p>
    <w:p w:rsidR="000439C3" w:rsidRDefault="000439C3" w:rsidP="000439C3">
      <w:pPr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39C3" w:rsidRPr="000439C3" w:rsidRDefault="000439C3" w:rsidP="000439C3">
      <w:pPr>
        <w:keepNext/>
        <w:keepLines/>
        <w:autoSpaceDE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439C3">
        <w:rPr>
          <w:rFonts w:ascii="Times New Roman" w:hAnsi="Times New Roman" w:cs="Times New Roman"/>
          <w:sz w:val="24"/>
          <w:szCs w:val="24"/>
        </w:rPr>
        <w:t>Глава 3. Муниципальная поддержка социально</w:t>
      </w:r>
    </w:p>
    <w:p w:rsidR="000439C3" w:rsidRPr="000439C3" w:rsidRDefault="000439C3" w:rsidP="000439C3">
      <w:pPr>
        <w:keepNext/>
        <w:keepLines/>
        <w:autoSpaceDE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439C3">
        <w:rPr>
          <w:rFonts w:ascii="Times New Roman" w:hAnsi="Times New Roman" w:cs="Times New Roman"/>
          <w:sz w:val="24"/>
          <w:szCs w:val="24"/>
        </w:rPr>
        <w:t>ориентированных некоммерческих организаций</w:t>
      </w:r>
    </w:p>
    <w:p w:rsidR="000439C3" w:rsidRPr="000439C3" w:rsidRDefault="000439C3" w:rsidP="000439C3">
      <w:pPr>
        <w:keepNext/>
        <w:keepLines/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39C3" w:rsidRPr="000439C3" w:rsidRDefault="009840FA" w:rsidP="000439C3">
      <w:pPr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439C3" w:rsidRPr="000439C3">
        <w:rPr>
          <w:rFonts w:ascii="Times New Roman" w:hAnsi="Times New Roman" w:cs="Times New Roman"/>
          <w:sz w:val="24"/>
          <w:szCs w:val="24"/>
        </w:rPr>
        <w:t>. Оказание муниципальной поддержки социально ориентированным некоммерческим организациям, осуществляющим деятельность на территории муниципального образования, осуществляется в форме финансовой, имущественной, информационной, консультационной поддержки.</w:t>
      </w:r>
    </w:p>
    <w:p w:rsidR="000439C3" w:rsidRPr="000439C3" w:rsidRDefault="000439C3" w:rsidP="000439C3">
      <w:pPr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39C3">
        <w:rPr>
          <w:rFonts w:ascii="Times New Roman" w:hAnsi="Times New Roman" w:cs="Times New Roman"/>
          <w:sz w:val="24"/>
          <w:szCs w:val="24"/>
        </w:rPr>
        <w:t>Социально ориентированные некоммерческие организации имеют право на получение поддержки одновременно в нескольких формах, предусмотренных настоящим пунктом.</w:t>
      </w:r>
    </w:p>
    <w:p w:rsidR="000439C3" w:rsidRPr="000439C3" w:rsidRDefault="009840FA" w:rsidP="000439C3">
      <w:pPr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439C3" w:rsidRPr="000439C3">
        <w:rPr>
          <w:rFonts w:ascii="Times New Roman" w:hAnsi="Times New Roman" w:cs="Times New Roman"/>
          <w:sz w:val="24"/>
          <w:szCs w:val="24"/>
        </w:rPr>
        <w:t>. Органы местного самоуправления муниципального образования в пределах своей компетенции оказывают финансовую поддержку социально ориентированным некоммерческим организациям путем предоставления субсидий из местного бюджета муниципального образования в порядке, установленном администрацией в соответствии со ст. 78 и 78.1 Бюджетного кодекса Российской Федерации.</w:t>
      </w:r>
    </w:p>
    <w:p w:rsidR="000439C3" w:rsidRPr="000439C3" w:rsidRDefault="009840FA" w:rsidP="000439C3">
      <w:pPr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0439C3" w:rsidRPr="000439C3">
        <w:rPr>
          <w:rFonts w:ascii="Times New Roman" w:hAnsi="Times New Roman" w:cs="Times New Roman"/>
          <w:sz w:val="24"/>
          <w:szCs w:val="24"/>
        </w:rPr>
        <w:t>. Органы местного самоуправления муниципального образования в пределах своей компетенции оказывают социально ориентированным некоммерческим организациям имущественную поддержку.</w:t>
      </w:r>
    </w:p>
    <w:p w:rsidR="000439C3" w:rsidRPr="000439C3" w:rsidRDefault="009840FA" w:rsidP="000439C3">
      <w:pPr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439C3" w:rsidRPr="000439C3">
        <w:rPr>
          <w:rFonts w:ascii="Times New Roman" w:hAnsi="Times New Roman" w:cs="Times New Roman"/>
          <w:sz w:val="24"/>
          <w:szCs w:val="24"/>
        </w:rPr>
        <w:t>. Имущественная поддержка социально ориентированных некоммерческих организаций осуществляется путем передачи им во владение и (или) в пользование имущества, находящегося в муниципальной собственности муниципального образования (далее – муниципальное имущество), в установленном законодательством Российской Федерации порядке. Указанное имущество должно использоваться только по целевому назначению.</w:t>
      </w:r>
    </w:p>
    <w:p w:rsidR="000439C3" w:rsidRPr="000439C3" w:rsidRDefault="009840FA" w:rsidP="000439C3">
      <w:pPr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439C3" w:rsidRPr="000439C3">
        <w:rPr>
          <w:rFonts w:ascii="Times New Roman" w:hAnsi="Times New Roman" w:cs="Times New Roman"/>
          <w:sz w:val="24"/>
          <w:szCs w:val="24"/>
        </w:rPr>
        <w:t>. Порядок формирования, ведения, обязательного опубликования перечня муниципального имущества, свободного от прав третьих лиц (за исключением имущественных прав некоммерческих организаций) (далее – перечень), а также порядок и условия предоставления во владение и (или) в пользование включенного в него муниципального имущества устанавливаются правовым актом администрации.</w:t>
      </w:r>
    </w:p>
    <w:p w:rsidR="000439C3" w:rsidRPr="000439C3" w:rsidRDefault="000439C3" w:rsidP="000439C3">
      <w:pPr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39C3">
        <w:rPr>
          <w:rFonts w:ascii="Times New Roman" w:hAnsi="Times New Roman" w:cs="Times New Roman"/>
          <w:sz w:val="24"/>
          <w:szCs w:val="24"/>
        </w:rPr>
        <w:t>Перечень подлежит обязательному опубликованию в средствах массовой информации, а также размещению в информационно-телекоммуникационной сети «Интернет» на официальном сайте администрации.</w:t>
      </w:r>
    </w:p>
    <w:p w:rsidR="000439C3" w:rsidRPr="000439C3" w:rsidRDefault="009840FA" w:rsidP="000439C3">
      <w:pPr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0439C3" w:rsidRPr="000439C3">
        <w:rPr>
          <w:rFonts w:ascii="Times New Roman" w:hAnsi="Times New Roman" w:cs="Times New Roman"/>
          <w:sz w:val="24"/>
          <w:szCs w:val="24"/>
        </w:rPr>
        <w:t>. Муниципальное имущество, включенное в перечень, может быть использовано только в целях предоставления его во владение и (или) в пользование на долгосрочной основе (в том числе по льготным ставкам арендной платы) социально ориентированным некоммерческим организациям.</w:t>
      </w:r>
    </w:p>
    <w:p w:rsidR="000439C3" w:rsidRPr="000439C3" w:rsidRDefault="000439C3" w:rsidP="000439C3">
      <w:pPr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39C3">
        <w:rPr>
          <w:rFonts w:ascii="Times New Roman" w:hAnsi="Times New Roman" w:cs="Times New Roman"/>
          <w:sz w:val="24"/>
          <w:szCs w:val="24"/>
        </w:rPr>
        <w:t>Муниципальное имущество, включенное в перечень, не подлежит отчуждению в частную собственность, в том числе в собственность социально ориентированных некоммерческих организаций, арендующих это имущество.</w:t>
      </w:r>
    </w:p>
    <w:p w:rsidR="000439C3" w:rsidRPr="000439C3" w:rsidRDefault="009840FA" w:rsidP="000439C3">
      <w:pPr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0439C3" w:rsidRPr="000439C3">
        <w:rPr>
          <w:rFonts w:ascii="Times New Roman" w:hAnsi="Times New Roman" w:cs="Times New Roman"/>
          <w:sz w:val="24"/>
          <w:szCs w:val="24"/>
        </w:rPr>
        <w:t>. Запрещаются продажа переданного социально ориентированным некоммерческим организациям муниципального имущества, переуступка прав пользования им, передача прав пользования им в залог и внесение прав пользования таким имуществом в уставный капитал любых других субъектов хозяйственной деятельности.</w:t>
      </w:r>
    </w:p>
    <w:p w:rsidR="000439C3" w:rsidRPr="000439C3" w:rsidRDefault="009840FA" w:rsidP="000439C3">
      <w:pPr>
        <w:autoSpaceDE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</w:t>
      </w:r>
      <w:r w:rsidR="000439C3" w:rsidRPr="000439C3">
        <w:rPr>
          <w:rFonts w:ascii="Times New Roman" w:hAnsi="Times New Roman" w:cs="Times New Roman"/>
          <w:sz w:val="24"/>
          <w:szCs w:val="24"/>
        </w:rPr>
        <w:t>. За использованием имущественной и финансовой муниципальной поддержки осуществляется контроль в порядке, определяемом законодательством Российской Федерации.</w:t>
      </w:r>
    </w:p>
    <w:p w:rsidR="000439C3" w:rsidRPr="000439C3" w:rsidRDefault="009840FA" w:rsidP="000439C3">
      <w:pPr>
        <w:autoSpaceDE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0439C3" w:rsidRPr="000439C3">
        <w:rPr>
          <w:rFonts w:ascii="Times New Roman" w:hAnsi="Times New Roman" w:cs="Times New Roman"/>
          <w:sz w:val="24"/>
          <w:szCs w:val="24"/>
        </w:rPr>
        <w:t>. Органы местного самоуправления муниципального образования в пределах своей компетенции оказывают социально ориентированным некоммерческим организациям информационную поддержку путем:</w:t>
      </w:r>
    </w:p>
    <w:p w:rsidR="000439C3" w:rsidRPr="000439C3" w:rsidRDefault="000439C3" w:rsidP="000439C3">
      <w:pPr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39C3">
        <w:rPr>
          <w:rFonts w:ascii="Times New Roman" w:hAnsi="Times New Roman" w:cs="Times New Roman"/>
          <w:sz w:val="24"/>
          <w:szCs w:val="24"/>
        </w:rPr>
        <w:t>1) предоставления редакциями муниципальных периодических печатных изданий муниципального образования бесплатного эфирного времени, бесплатной печатной площади;</w:t>
      </w:r>
    </w:p>
    <w:p w:rsidR="000439C3" w:rsidRDefault="000439C3" w:rsidP="000439C3">
      <w:pPr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39C3">
        <w:rPr>
          <w:rFonts w:ascii="Times New Roman" w:hAnsi="Times New Roman" w:cs="Times New Roman"/>
          <w:sz w:val="24"/>
          <w:szCs w:val="24"/>
        </w:rPr>
        <w:t>2) предоставления социально ориентированным некоммерческим организациям сведений о принятии федеральными органами государственной власти, органами государственной власти Рязанской области, органами местного самоуправления, иными муниципальными органами муниципального образования решений в сфере деятельности социально ориентированных некоммерческих организаций;</w:t>
      </w:r>
    </w:p>
    <w:p w:rsidR="006C2AA9" w:rsidRPr="006C2AA9" w:rsidRDefault="006C2AA9" w:rsidP="006C2AA9">
      <w:pPr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6C2AA9">
        <w:rPr>
          <w:rFonts w:ascii="Times New Roman" w:hAnsi="Times New Roman" w:cs="Times New Roman"/>
          <w:sz w:val="24"/>
          <w:szCs w:val="24"/>
        </w:rPr>
        <w:t>) проведения на территории муниципального образования социологических исследований по изучению эффективности деятельности социально ориентированных некоммерческих организаций, доведения до их сведения итогов указанных исследований;</w:t>
      </w:r>
    </w:p>
    <w:p w:rsidR="006C2AA9" w:rsidRPr="006C2AA9" w:rsidRDefault="006C2AA9" w:rsidP="006C2AA9">
      <w:pPr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6C2AA9">
        <w:rPr>
          <w:rFonts w:ascii="Times New Roman" w:hAnsi="Times New Roman" w:cs="Times New Roman"/>
          <w:sz w:val="24"/>
          <w:szCs w:val="24"/>
        </w:rPr>
        <w:t>) распространения социальной рекламы по заявкам социально ориентированных некоммерческих организаций, осуществляющих деятельность на территории муниципального образования;</w:t>
      </w:r>
    </w:p>
    <w:p w:rsidR="006C2AA9" w:rsidRPr="006C2AA9" w:rsidRDefault="006C2AA9" w:rsidP="006C2AA9">
      <w:pPr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AA9">
        <w:rPr>
          <w:rFonts w:ascii="Times New Roman" w:hAnsi="Times New Roman" w:cs="Times New Roman"/>
          <w:sz w:val="24"/>
          <w:szCs w:val="24"/>
        </w:rPr>
        <w:t>Информационная поддержка осуществляется в соответствии с федеральными законами, муниципальными правовыми актами муниципального образования.</w:t>
      </w:r>
    </w:p>
    <w:p w:rsidR="006C2AA9" w:rsidRPr="006C2AA9" w:rsidRDefault="009840FA" w:rsidP="006C2AA9">
      <w:pPr>
        <w:autoSpaceDE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6C2AA9" w:rsidRPr="006C2AA9">
        <w:rPr>
          <w:rFonts w:ascii="Times New Roman" w:hAnsi="Times New Roman" w:cs="Times New Roman"/>
          <w:sz w:val="24"/>
          <w:szCs w:val="24"/>
        </w:rPr>
        <w:t>. Органы местного самоуправления муниципального образования в пределах своей компетенции оказывают социально ориентированным некоммерческим организациям консультационную поддержку путем:</w:t>
      </w:r>
    </w:p>
    <w:p w:rsidR="006C2AA9" w:rsidRPr="006C2AA9" w:rsidRDefault="006C2AA9" w:rsidP="006C2AA9">
      <w:pPr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AA9">
        <w:rPr>
          <w:rFonts w:ascii="Times New Roman" w:hAnsi="Times New Roman" w:cs="Times New Roman"/>
          <w:sz w:val="24"/>
          <w:szCs w:val="24"/>
        </w:rPr>
        <w:t>1) подготовки методических и аналитических материалов;</w:t>
      </w:r>
    </w:p>
    <w:p w:rsidR="006C2AA9" w:rsidRPr="006C2AA9" w:rsidRDefault="006C2AA9" w:rsidP="006C2AA9">
      <w:pPr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AA9">
        <w:rPr>
          <w:rFonts w:ascii="Times New Roman" w:hAnsi="Times New Roman" w:cs="Times New Roman"/>
          <w:sz w:val="24"/>
          <w:szCs w:val="24"/>
        </w:rPr>
        <w:t>2) организации «горячих линий», проведения консультаций по вопросам деятельности социально ориентированных некоммерческих организаций и оказания поддержки социально ориентированным некоммерческим организациям, осуществляемых структурными подразделениями органов местного самоуправления муниципального образования;</w:t>
      </w:r>
    </w:p>
    <w:p w:rsidR="006C2AA9" w:rsidRPr="006C2AA9" w:rsidRDefault="006C2AA9" w:rsidP="006C2AA9">
      <w:pPr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AA9">
        <w:rPr>
          <w:rFonts w:ascii="Times New Roman" w:hAnsi="Times New Roman" w:cs="Times New Roman"/>
          <w:sz w:val="24"/>
          <w:szCs w:val="24"/>
        </w:rPr>
        <w:t>Консультационная поддержка осуществляется в соответствии с федеральными законами, муниципальными правовыми актами муниципального образования</w:t>
      </w:r>
      <w:r w:rsidRPr="006C2AA9">
        <w:rPr>
          <w:rFonts w:ascii="Times New Roman" w:hAnsi="Times New Roman" w:cs="Times New Roman"/>
          <w:i/>
          <w:sz w:val="24"/>
          <w:szCs w:val="24"/>
        </w:rPr>
        <w:t>.</w:t>
      </w:r>
    </w:p>
    <w:p w:rsidR="006C2AA9" w:rsidRPr="006C2AA9" w:rsidRDefault="006C2AA9" w:rsidP="006C2AA9">
      <w:pPr>
        <w:autoSpaceDE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6C2AA9" w:rsidRPr="006C2AA9" w:rsidRDefault="006C2AA9" w:rsidP="006C2AA9">
      <w:pPr>
        <w:autoSpaceDE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6C2AA9" w:rsidRPr="006C2AA9" w:rsidRDefault="006C2AA9" w:rsidP="006C2AA9">
      <w:pPr>
        <w:keepNext/>
        <w:keepLines/>
        <w:autoSpaceDE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C2AA9">
        <w:rPr>
          <w:rFonts w:ascii="Times New Roman" w:hAnsi="Times New Roman" w:cs="Times New Roman"/>
          <w:sz w:val="24"/>
          <w:szCs w:val="24"/>
        </w:rPr>
        <w:t>Глава 4. Особенности муниципальной поддержки</w:t>
      </w:r>
    </w:p>
    <w:p w:rsidR="006C2AA9" w:rsidRPr="006C2AA9" w:rsidRDefault="006C2AA9" w:rsidP="006C2AA9">
      <w:pPr>
        <w:keepNext/>
        <w:keepLines/>
        <w:autoSpaceDE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C2AA9">
        <w:rPr>
          <w:rFonts w:ascii="Times New Roman" w:hAnsi="Times New Roman" w:cs="Times New Roman"/>
          <w:sz w:val="24"/>
          <w:szCs w:val="24"/>
        </w:rPr>
        <w:t>социально ориентированных некоммерческих организаций –</w:t>
      </w:r>
    </w:p>
    <w:p w:rsidR="006C2AA9" w:rsidRPr="006C2AA9" w:rsidRDefault="006C2AA9" w:rsidP="006C2AA9">
      <w:pPr>
        <w:keepNext/>
        <w:keepLines/>
        <w:autoSpaceDE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6C2AA9">
        <w:rPr>
          <w:rFonts w:ascii="Times New Roman" w:hAnsi="Times New Roman" w:cs="Times New Roman"/>
          <w:bCs/>
          <w:sz w:val="24"/>
          <w:szCs w:val="24"/>
        </w:rPr>
        <w:t>исполнителей общественно полезных услуг</w:t>
      </w:r>
    </w:p>
    <w:p w:rsidR="006C2AA9" w:rsidRPr="006C2AA9" w:rsidRDefault="006C2AA9" w:rsidP="006C2AA9">
      <w:pPr>
        <w:keepNext/>
        <w:keepLines/>
        <w:autoSpaceDE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C2AA9" w:rsidRPr="006C2AA9" w:rsidRDefault="009840FA" w:rsidP="006C2AA9">
      <w:pPr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C2AA9" w:rsidRPr="006C2AA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6C2AA9" w:rsidRPr="006C2AA9">
        <w:rPr>
          <w:rFonts w:ascii="Times New Roman" w:hAnsi="Times New Roman" w:cs="Times New Roman"/>
          <w:sz w:val="24"/>
          <w:szCs w:val="24"/>
        </w:rPr>
        <w:t>Социально ориентированные некоммерческие организации, являющиеся некоммерческими организациями – исполнителями общественно полезных услуг в соответствии с Федеральным законом от 12.01.1996 № 7-ФЗ «О некоммерческих организациях» и оказывающие общественно полезные услуги, предусмотренные постановлением Правительства Российской Федерации от 27.10.2016 № 1096 «Об утверждении перечня общественно полезных услуг и критериев оценки качества их оказания»,</w:t>
      </w:r>
      <w:bookmarkStart w:id="1" w:name="Par1"/>
      <w:bookmarkEnd w:id="1"/>
      <w:r w:rsidR="006C2AA9" w:rsidRPr="006C2AA9">
        <w:rPr>
          <w:rFonts w:ascii="Times New Roman" w:hAnsi="Times New Roman" w:cs="Times New Roman"/>
          <w:sz w:val="24"/>
          <w:szCs w:val="24"/>
        </w:rPr>
        <w:t xml:space="preserve"> на территории муниципального образования, получают меры поддержки в первоочередном порядке.</w:t>
      </w:r>
      <w:proofErr w:type="gramEnd"/>
    </w:p>
    <w:p w:rsidR="006C2AA9" w:rsidRPr="006C2AA9" w:rsidRDefault="009840FA" w:rsidP="006C2AA9">
      <w:pPr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6C2AA9" w:rsidRPr="006C2AA9">
        <w:rPr>
          <w:rFonts w:ascii="Times New Roman" w:hAnsi="Times New Roman" w:cs="Times New Roman"/>
          <w:sz w:val="24"/>
          <w:szCs w:val="24"/>
        </w:rPr>
        <w:t xml:space="preserve">. Право на обращение за получением мер поддержки у некоммерческой организации – исполнителя общественно полезных услуг возникает с момента получения ею уведомления, в установленном федеральным законодательстве порядке, о признании организации исполнителем общественно полезных услуг. </w:t>
      </w:r>
    </w:p>
    <w:p w:rsidR="006C2AA9" w:rsidRPr="006C2AA9" w:rsidRDefault="009840FA" w:rsidP="006C2AA9">
      <w:pPr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C2AA9" w:rsidRPr="006C2AA9">
        <w:rPr>
          <w:rFonts w:ascii="Times New Roman" w:hAnsi="Times New Roman" w:cs="Times New Roman"/>
          <w:sz w:val="24"/>
          <w:szCs w:val="24"/>
        </w:rPr>
        <w:t>. Финансовая и имущественная поддержка, предусмотренная настоящим Положением, предоставляются некоммерческим организациям – исполнителям общественно полезных услуг на срок не менее двух лет.</w:t>
      </w:r>
    </w:p>
    <w:p w:rsidR="000439C3" w:rsidRPr="006C2AA9" w:rsidRDefault="000439C3" w:rsidP="006C2AA9">
      <w:pPr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39C3" w:rsidRPr="006C2AA9" w:rsidRDefault="000439C3" w:rsidP="006C2AA9">
      <w:pPr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39C3" w:rsidRPr="006C2AA9" w:rsidRDefault="000439C3" w:rsidP="006C2AA9">
      <w:pPr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Pr="006C2AA9" w:rsidRDefault="00C94B35" w:rsidP="006C2A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00000" w:rsidRPr="006C2AA9" w:rsidSect="006C2AA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439C3"/>
    <w:rsid w:val="000439C3"/>
    <w:rsid w:val="000D64F3"/>
    <w:rsid w:val="006C2AA9"/>
    <w:rsid w:val="009840FA"/>
    <w:rsid w:val="00C94B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39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39C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439C3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a5">
    <w:name w:val="Основной текст_"/>
    <w:basedOn w:val="a0"/>
    <w:uiPriority w:val="99"/>
    <w:rsid w:val="000439C3"/>
    <w:rPr>
      <w:rFonts w:ascii="Times New Roman" w:hAnsi="Times New Roman" w:cs="Times New Roman"/>
      <w:sz w:val="27"/>
      <w:szCs w:val="27"/>
      <w:u w:val="none"/>
    </w:rPr>
  </w:style>
  <w:style w:type="paragraph" w:styleId="a6">
    <w:name w:val="Body Text"/>
    <w:basedOn w:val="a"/>
    <w:link w:val="a7"/>
    <w:uiPriority w:val="99"/>
    <w:rsid w:val="000439C3"/>
    <w:pPr>
      <w:widowControl w:val="0"/>
      <w:shd w:val="clear" w:color="auto" w:fill="FFFFFF"/>
      <w:spacing w:before="600" w:after="0" w:line="525" w:lineRule="exact"/>
      <w:jc w:val="both"/>
    </w:pPr>
    <w:rPr>
      <w:rFonts w:ascii="Calibri" w:eastAsia="Calibri" w:hAnsi="Calibri" w:cs="Times New Roman"/>
      <w:sz w:val="57"/>
      <w:szCs w:val="57"/>
    </w:rPr>
  </w:style>
  <w:style w:type="character" w:customStyle="1" w:styleId="a7">
    <w:name w:val="Основной текст Знак"/>
    <w:basedOn w:val="a0"/>
    <w:link w:val="a6"/>
    <w:uiPriority w:val="99"/>
    <w:rsid w:val="000439C3"/>
    <w:rPr>
      <w:rFonts w:ascii="Calibri" w:eastAsia="Calibri" w:hAnsi="Calibri" w:cs="Times New Roman"/>
      <w:sz w:val="57"/>
      <w:szCs w:val="57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6</Pages>
  <Words>2287</Words>
  <Characters>13037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15294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2022-10-26T06:42:00Z</cp:lastPrinted>
  <dcterms:created xsi:type="dcterms:W3CDTF">2022-10-26T06:05:00Z</dcterms:created>
  <dcterms:modified xsi:type="dcterms:W3CDTF">2022-10-26T07:39:00Z</dcterms:modified>
</cp:coreProperties>
</file>