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F2" w:rsidRDefault="00B237F2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B237F2" w:rsidRDefault="00B237F2" w:rsidP="00B237F2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B237F2" w:rsidRDefault="00B237F2" w:rsidP="00F13F54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C46793" w:rsidRDefault="00C46793" w:rsidP="00F13F54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Default="00B237F2" w:rsidP="00B237F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Pr="00F5558B" w:rsidRDefault="00C46793" w:rsidP="00B237F2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1F1D3B">
        <w:rPr>
          <w:rFonts w:ascii="Times New Roman" w:hAnsi="Times New Roman"/>
          <w:sz w:val="28"/>
          <w:szCs w:val="28"/>
        </w:rPr>
        <w:t>от 19</w:t>
      </w:r>
      <w:r w:rsidR="00F5558B">
        <w:rPr>
          <w:rFonts w:ascii="Times New Roman" w:hAnsi="Times New Roman"/>
          <w:sz w:val="28"/>
          <w:szCs w:val="28"/>
        </w:rPr>
        <w:t xml:space="preserve"> июля </w:t>
      </w:r>
      <w:r w:rsidRPr="00F5558B">
        <w:rPr>
          <w:rFonts w:ascii="Times New Roman" w:hAnsi="Times New Roman"/>
          <w:sz w:val="28"/>
          <w:szCs w:val="28"/>
        </w:rPr>
        <w:t>2022</w:t>
      </w:r>
      <w:r w:rsidR="00B237F2" w:rsidRPr="00F5558B">
        <w:rPr>
          <w:rFonts w:ascii="Times New Roman" w:hAnsi="Times New Roman"/>
          <w:sz w:val="28"/>
          <w:szCs w:val="28"/>
        </w:rPr>
        <w:t xml:space="preserve"> года                     </w:t>
      </w:r>
      <w:r w:rsidRPr="00F5558B">
        <w:rPr>
          <w:rFonts w:ascii="Times New Roman" w:hAnsi="Times New Roman"/>
          <w:sz w:val="28"/>
          <w:szCs w:val="28"/>
        </w:rPr>
        <w:t xml:space="preserve">                         № </w:t>
      </w:r>
      <w:r w:rsidR="00F5558B">
        <w:rPr>
          <w:rFonts w:ascii="Times New Roman" w:hAnsi="Times New Roman"/>
          <w:sz w:val="28"/>
          <w:szCs w:val="28"/>
        </w:rPr>
        <w:t>17</w:t>
      </w:r>
    </w:p>
    <w:p w:rsidR="00B237F2" w:rsidRDefault="00B237F2" w:rsidP="00B237F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37F2" w:rsidRDefault="00B237F2" w:rsidP="00B237F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принятии проекта</w:t>
      </w:r>
      <w:r w:rsidR="006848DC">
        <w:rPr>
          <w:rFonts w:ascii="Times New Roman" w:hAnsi="Times New Roman"/>
          <w:b/>
          <w:sz w:val="28"/>
          <w:szCs w:val="28"/>
        </w:rPr>
        <w:t xml:space="preserve"> решения «О внесении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13F54">
        <w:rPr>
          <w:rFonts w:ascii="Times New Roman" w:hAnsi="Times New Roman"/>
          <w:b/>
          <w:sz w:val="28"/>
          <w:szCs w:val="28"/>
        </w:rPr>
        <w:t xml:space="preserve">изменений и </w:t>
      </w:r>
      <w:r>
        <w:rPr>
          <w:rFonts w:ascii="Times New Roman" w:hAnsi="Times New Roman"/>
          <w:b/>
          <w:sz w:val="28"/>
          <w:szCs w:val="28"/>
        </w:rPr>
        <w:t>дополнений в Устав муниципального образования –  Малинищинское сельское поселение Пронского муниципального района Рязанской области»</w:t>
      </w:r>
    </w:p>
    <w:p w:rsidR="00B237F2" w:rsidRDefault="00B237F2" w:rsidP="00B237F2">
      <w:pPr>
        <w:rPr>
          <w:sz w:val="28"/>
          <w:szCs w:val="28"/>
        </w:rPr>
      </w:pPr>
    </w:p>
    <w:p w:rsidR="00B237F2" w:rsidRPr="00C64D5D" w:rsidRDefault="00B237F2" w:rsidP="00580214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C64D5D"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="00D13F84" w:rsidRPr="00C64D5D">
        <w:rPr>
          <w:rFonts w:ascii="Times New Roman" w:hAnsi="Times New Roman"/>
          <w:sz w:val="28"/>
          <w:szCs w:val="28"/>
        </w:rPr>
        <w:t xml:space="preserve">от 06.10.2003 г. № 131-ФЗ </w:t>
      </w:r>
      <w:r w:rsidRPr="00C64D5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64D5D" w:rsidRPr="00C64D5D">
        <w:rPr>
          <w:rFonts w:ascii="Times New Roman" w:hAnsi="Times New Roman"/>
          <w:sz w:val="28"/>
          <w:szCs w:val="28"/>
        </w:rPr>
        <w:t xml:space="preserve"> </w:t>
      </w:r>
      <w:r w:rsidR="00C46793">
        <w:rPr>
          <w:rFonts w:ascii="Times New Roman" w:hAnsi="Times New Roman"/>
          <w:sz w:val="28"/>
          <w:szCs w:val="28"/>
        </w:rPr>
        <w:t>Федеральным законом</w:t>
      </w:r>
      <w:r w:rsidR="00BA6B08">
        <w:rPr>
          <w:rFonts w:ascii="Times New Roman" w:hAnsi="Times New Roman"/>
          <w:sz w:val="28"/>
          <w:szCs w:val="28"/>
        </w:rPr>
        <w:t xml:space="preserve"> от 02.07.2021 № 304-ФЗ «О внесении изменений в Лесной кодекс Российской Федерации и статьи 14 и 16 Федерального закона «Об общих</w:t>
      </w:r>
      <w:r w:rsidR="00BA6B08" w:rsidRPr="00BA6B08">
        <w:rPr>
          <w:rFonts w:ascii="Times New Roman" w:hAnsi="Times New Roman"/>
          <w:sz w:val="28"/>
          <w:szCs w:val="28"/>
        </w:rPr>
        <w:t xml:space="preserve"> </w:t>
      </w:r>
      <w:r w:rsidR="00BA6B08" w:rsidRPr="00C64D5D">
        <w:rPr>
          <w:rFonts w:ascii="Times New Roman" w:hAnsi="Times New Roman"/>
          <w:sz w:val="28"/>
          <w:szCs w:val="28"/>
        </w:rPr>
        <w:t>принципах организации местного самоуправления в Российской Федерации»,</w:t>
      </w:r>
      <w:r w:rsidR="00BA6B08">
        <w:rPr>
          <w:rFonts w:ascii="Times New Roman" w:hAnsi="Times New Roman"/>
          <w:sz w:val="28"/>
          <w:szCs w:val="28"/>
        </w:rPr>
        <w:t xml:space="preserve"> Федеральным законом от 30.12.2021 № 492-ФЗ «О внесении изменений в Федеральный закон «Об искусственных</w:t>
      </w:r>
      <w:proofErr w:type="gramEnd"/>
      <w:r w:rsidR="00BA6B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6B08">
        <w:rPr>
          <w:rFonts w:ascii="Times New Roman" w:hAnsi="Times New Roman"/>
          <w:sz w:val="28"/>
          <w:szCs w:val="28"/>
        </w:rPr>
        <w:t>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Федерации», Федеральным законом  от 19.11.2021 № 367-ФЗ «О внесении изменений в Федеральный закон «Об общих принципах организации местного самоуправления Российской Федерации»,</w:t>
      </w:r>
      <w:r w:rsidR="00C64D5D" w:rsidRPr="00C64D5D">
        <w:rPr>
          <w:rFonts w:ascii="Times New Roman" w:hAnsi="Times New Roman"/>
          <w:sz w:val="28"/>
          <w:szCs w:val="28"/>
        </w:rPr>
        <w:t xml:space="preserve"> руководствуясь </w:t>
      </w:r>
      <w:r w:rsidRPr="00C64D5D">
        <w:rPr>
          <w:rFonts w:ascii="Times New Roman" w:hAnsi="Times New Roman"/>
          <w:sz w:val="28"/>
          <w:szCs w:val="28"/>
        </w:rPr>
        <w:t>Уставом муниципального образования – Малинищинское сельское поселение Пронского</w:t>
      </w:r>
      <w:proofErr w:type="gramEnd"/>
      <w:r w:rsidRPr="00C64D5D">
        <w:rPr>
          <w:rFonts w:ascii="Times New Roman" w:hAnsi="Times New Roman"/>
          <w:sz w:val="28"/>
          <w:szCs w:val="28"/>
        </w:rPr>
        <w:t xml:space="preserve"> муниципального района Рязанской области, Совет  депутатов Малинищинского сельского поселения Пронского муниципального района Рязанской области </w:t>
      </w:r>
    </w:p>
    <w:p w:rsidR="00B237F2" w:rsidRPr="00C64D5D" w:rsidRDefault="00B237F2" w:rsidP="00B237F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4D5D">
        <w:rPr>
          <w:rFonts w:ascii="Times New Roman" w:hAnsi="Times New Roman"/>
          <w:b/>
          <w:sz w:val="28"/>
          <w:szCs w:val="28"/>
        </w:rPr>
        <w:t>РЕШИЛ:</w:t>
      </w:r>
    </w:p>
    <w:p w:rsidR="00B237F2" w:rsidRPr="00402966" w:rsidRDefault="00B237F2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1. Принять з</w:t>
      </w:r>
      <w:r w:rsidR="006848DC">
        <w:rPr>
          <w:rFonts w:ascii="Times New Roman" w:hAnsi="Times New Roman"/>
          <w:sz w:val="28"/>
          <w:szCs w:val="28"/>
        </w:rPr>
        <w:t xml:space="preserve">а основу следующие  </w:t>
      </w:r>
      <w:r w:rsidRPr="00C64D5D">
        <w:rPr>
          <w:rFonts w:ascii="Times New Roman" w:hAnsi="Times New Roman"/>
          <w:sz w:val="28"/>
          <w:szCs w:val="28"/>
        </w:rPr>
        <w:t xml:space="preserve"> </w:t>
      </w:r>
      <w:r w:rsidR="003863C4">
        <w:rPr>
          <w:rFonts w:ascii="Times New Roman" w:hAnsi="Times New Roman"/>
          <w:sz w:val="28"/>
          <w:szCs w:val="28"/>
        </w:rPr>
        <w:t xml:space="preserve">изменения и </w:t>
      </w:r>
      <w:r w:rsidRPr="00C64D5D">
        <w:rPr>
          <w:rFonts w:ascii="Times New Roman" w:hAnsi="Times New Roman"/>
          <w:sz w:val="28"/>
          <w:szCs w:val="28"/>
        </w:rPr>
        <w:t>дополнения в Устав муниципального образования – Малинищинское сельское поселение Пронского муниципального района Рязанской области:</w:t>
      </w:r>
    </w:p>
    <w:p w:rsidR="00632AEE" w:rsidRPr="00402966" w:rsidRDefault="00632AEE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BA6B08" w:rsidRPr="00F5558B" w:rsidRDefault="00632AEE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632AEE">
        <w:rPr>
          <w:rFonts w:ascii="Times New Roman" w:hAnsi="Times New Roman"/>
          <w:b/>
          <w:sz w:val="28"/>
          <w:szCs w:val="28"/>
        </w:rPr>
        <w:t>1</w:t>
      </w:r>
      <w:r w:rsidRPr="00612A7F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в пункте 29) части 1 статьи 5 слова </w:t>
      </w:r>
      <w:r w:rsidRPr="00612A7F">
        <w:rPr>
          <w:rFonts w:ascii="Times New Roman" w:hAnsi="Times New Roman"/>
          <w:sz w:val="28"/>
          <w:szCs w:val="28"/>
        </w:rPr>
        <w:t>«, проведение</w:t>
      </w:r>
      <w:r>
        <w:rPr>
          <w:rFonts w:ascii="Times New Roman" w:hAnsi="Times New Roman"/>
          <w:sz w:val="28"/>
          <w:szCs w:val="28"/>
        </w:rPr>
        <w:t xml:space="preserve"> открытого аукциона на право заключать договор о создании искусственного земельного участка» </w:t>
      </w:r>
      <w:r>
        <w:rPr>
          <w:rFonts w:ascii="Times New Roman" w:hAnsi="Times New Roman"/>
          <w:b/>
          <w:sz w:val="28"/>
          <w:szCs w:val="28"/>
        </w:rPr>
        <w:t>исключить;</w:t>
      </w:r>
      <w:proofErr w:type="gramEnd"/>
    </w:p>
    <w:p w:rsidR="00BA6B08" w:rsidRDefault="00632AEE" w:rsidP="004C2D63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632AEE">
        <w:rPr>
          <w:rFonts w:ascii="Times New Roman" w:hAnsi="Times New Roman"/>
          <w:b/>
          <w:sz w:val="28"/>
          <w:szCs w:val="28"/>
        </w:rPr>
        <w:t>2</w:t>
      </w:r>
      <w:r w:rsidR="004C2D63">
        <w:rPr>
          <w:rFonts w:ascii="Times New Roman" w:hAnsi="Times New Roman"/>
          <w:b/>
          <w:sz w:val="28"/>
          <w:szCs w:val="28"/>
        </w:rPr>
        <w:t xml:space="preserve">) </w:t>
      </w:r>
      <w:r w:rsidR="004C2D63" w:rsidRPr="004C2D63">
        <w:rPr>
          <w:rFonts w:ascii="Times New Roman" w:hAnsi="Times New Roman"/>
          <w:b/>
          <w:sz w:val="28"/>
          <w:szCs w:val="28"/>
        </w:rPr>
        <w:t>часть 12 статьи 27 изложить в следующей редакции:</w:t>
      </w:r>
    </w:p>
    <w:p w:rsidR="004C2D63" w:rsidRDefault="004C2D63" w:rsidP="004C2D63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«12. Глава муниципального образования не может быть депутатом Государственной Думы Федера</w:t>
      </w:r>
      <w:r w:rsidR="007E0EDB">
        <w:rPr>
          <w:rFonts w:ascii="Times New Roman" w:hAnsi="Times New Roman"/>
          <w:sz w:val="28"/>
          <w:szCs w:val="28"/>
        </w:rPr>
        <w:t>льного С</w:t>
      </w:r>
      <w:r>
        <w:rPr>
          <w:rFonts w:ascii="Times New Roman" w:hAnsi="Times New Roman"/>
          <w:sz w:val="28"/>
          <w:szCs w:val="28"/>
        </w:rPr>
        <w:t xml:space="preserve">обрания Российской Федерации, </w:t>
      </w:r>
      <w:r>
        <w:rPr>
          <w:rFonts w:ascii="Times New Roman" w:hAnsi="Times New Roman"/>
          <w:sz w:val="28"/>
          <w:szCs w:val="28"/>
        </w:rPr>
        <w:lastRenderedPageBreak/>
        <w:t>сенатором Российской Федерации, депутатом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</w:t>
      </w:r>
      <w:r w:rsidR="00612A7F">
        <w:rPr>
          <w:rFonts w:ascii="Times New Roman" w:hAnsi="Times New Roman"/>
          <w:sz w:val="28"/>
          <w:szCs w:val="28"/>
        </w:rPr>
        <w:t>.</w:t>
      </w:r>
    </w:p>
    <w:p w:rsidR="00140D72" w:rsidRPr="004D1BFA" w:rsidRDefault="00612A7F" w:rsidP="00140D72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Глава муниципального образования не может одновременно исполнять полномочия депутата представительного органа муниципального образования, за исключением случаев, установленны</w:t>
      </w:r>
      <w:r w:rsidR="00402966">
        <w:rPr>
          <w:rFonts w:ascii="Times New Roman" w:hAnsi="Times New Roman"/>
          <w:sz w:val="28"/>
          <w:szCs w:val="28"/>
        </w:rPr>
        <w:t>х  Федеральным законом № 131-ФЗ, иными федеральными законами</w:t>
      </w:r>
      <w:r>
        <w:rPr>
          <w:rFonts w:ascii="Times New Roman" w:hAnsi="Times New Roman"/>
          <w:sz w:val="28"/>
          <w:szCs w:val="28"/>
        </w:rPr>
        <w:t xml:space="preserve">»;  </w:t>
      </w:r>
    </w:p>
    <w:p w:rsidR="007E0EDB" w:rsidRPr="007E0EDB" w:rsidRDefault="007E0EDB" w:rsidP="00140D72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F5558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) в пункте 52) части 1 статьи 32 слова</w:t>
      </w:r>
      <w:r w:rsidR="00750054">
        <w:rPr>
          <w:rFonts w:ascii="Times New Roman" w:hAnsi="Times New Roman"/>
          <w:b/>
          <w:sz w:val="28"/>
          <w:szCs w:val="28"/>
        </w:rPr>
        <w:t xml:space="preserve"> </w:t>
      </w:r>
      <w:r w:rsidR="00750054">
        <w:rPr>
          <w:rFonts w:ascii="Times New Roman" w:hAnsi="Times New Roman"/>
          <w:sz w:val="28"/>
          <w:szCs w:val="28"/>
        </w:rPr>
        <w:t>«,</w:t>
      </w:r>
      <w:r w:rsidR="00F5558B">
        <w:rPr>
          <w:rFonts w:ascii="Times New Roman" w:hAnsi="Times New Roman"/>
          <w:sz w:val="28"/>
          <w:szCs w:val="28"/>
        </w:rPr>
        <w:t xml:space="preserve"> </w:t>
      </w:r>
      <w:r w:rsidRPr="00612A7F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открытого аукциона на право заключать договор о создании искусственного земельного участка» </w:t>
      </w:r>
      <w:r>
        <w:rPr>
          <w:rFonts w:ascii="Times New Roman" w:hAnsi="Times New Roman"/>
          <w:b/>
          <w:sz w:val="28"/>
          <w:szCs w:val="28"/>
        </w:rPr>
        <w:t>исключить;</w:t>
      </w:r>
      <w:proofErr w:type="gramEnd"/>
    </w:p>
    <w:p w:rsidR="00776066" w:rsidRDefault="00776066" w:rsidP="00140D72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5558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) часть 5 статьи 47 дополнить абзацем следующего содержания:</w:t>
      </w:r>
    </w:p>
    <w:p w:rsidR="00776066" w:rsidRDefault="00776066" w:rsidP="00140D72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B91F8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Проведение проверки соответствия кандидатов на замещение должности руководителя финансового органа </w:t>
      </w:r>
      <w:r w:rsidR="00B91F8C">
        <w:rPr>
          <w:rFonts w:ascii="Times New Roman" w:hAnsi="Times New Roman"/>
          <w:sz w:val="28"/>
          <w:szCs w:val="28"/>
        </w:rPr>
        <w:t>муниципального района, м</w:t>
      </w:r>
      <w:r w:rsidR="00750054">
        <w:rPr>
          <w:rFonts w:ascii="Times New Roman" w:hAnsi="Times New Roman"/>
          <w:sz w:val="28"/>
          <w:szCs w:val="28"/>
        </w:rPr>
        <w:t>униципального</w:t>
      </w:r>
      <w:r w:rsidR="002A1F24">
        <w:rPr>
          <w:rFonts w:ascii="Times New Roman" w:hAnsi="Times New Roman"/>
          <w:sz w:val="28"/>
          <w:szCs w:val="28"/>
        </w:rPr>
        <w:t xml:space="preserve"> округа, городского округа квалифицированным требованиям осуществляется с участием финансового органа субъекта Российской Федерации. Порядок  участия финансового органа субъекта Российской Федерации в проведении указанной проверки  устанавливается законом субъекта Российской Федерации.</w:t>
      </w:r>
    </w:p>
    <w:p w:rsidR="0028489A" w:rsidRPr="00F5558B" w:rsidRDefault="002A1F24" w:rsidP="00F5558B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Указанные в абзаце втором настоящей части законом субъекта Российской Федерации должны быть предусмотрены пер</w:t>
      </w:r>
      <w:r w:rsidR="004D1BFA">
        <w:rPr>
          <w:rFonts w:ascii="Times New Roman" w:hAnsi="Times New Roman"/>
          <w:sz w:val="28"/>
          <w:szCs w:val="28"/>
        </w:rPr>
        <w:t>ечень предоставляемых в фи</w:t>
      </w:r>
      <w:r>
        <w:rPr>
          <w:rFonts w:ascii="Times New Roman" w:hAnsi="Times New Roman"/>
          <w:sz w:val="28"/>
          <w:szCs w:val="28"/>
        </w:rPr>
        <w:t xml:space="preserve">нансовый </w:t>
      </w:r>
      <w:r w:rsidR="004D1BFA">
        <w:rPr>
          <w:rFonts w:ascii="Times New Roman" w:hAnsi="Times New Roman"/>
          <w:sz w:val="28"/>
          <w:szCs w:val="28"/>
        </w:rPr>
        <w:t>орган субъекта Российской Федерации документов, способы проведения проверки соответствия кандидатов квалифицированным требованиям, включая проведение собеседования с кандидатами, а также перечень принимаемых по результатам проверки решений и форм заключения о результатах проверки.</w:t>
      </w:r>
      <w:proofErr w:type="gramEnd"/>
      <w:r w:rsidR="004D1BFA">
        <w:rPr>
          <w:rFonts w:ascii="Times New Roman" w:hAnsi="Times New Roman"/>
          <w:sz w:val="28"/>
          <w:szCs w:val="28"/>
        </w:rPr>
        <w:t xml:space="preserve"> Законом субъекта Российской Федерации также могут регулироваться иные вопросы </w:t>
      </w:r>
      <w:proofErr w:type="gramStart"/>
      <w:r w:rsidR="004D1BFA">
        <w:rPr>
          <w:rFonts w:ascii="Times New Roman" w:hAnsi="Times New Roman"/>
          <w:sz w:val="28"/>
          <w:szCs w:val="28"/>
        </w:rPr>
        <w:t>порядка участия финансового органа субъекта Российской Федерации</w:t>
      </w:r>
      <w:proofErr w:type="gramEnd"/>
      <w:r w:rsidR="004D1BFA">
        <w:rPr>
          <w:rFonts w:ascii="Times New Roman" w:hAnsi="Times New Roman"/>
          <w:sz w:val="28"/>
          <w:szCs w:val="28"/>
        </w:rPr>
        <w:t xml:space="preserve"> в проведении указанной  проверки».</w:t>
      </w:r>
    </w:p>
    <w:p w:rsidR="00743640" w:rsidRPr="00743640" w:rsidRDefault="00743640" w:rsidP="00D4457C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936B6">
        <w:rPr>
          <w:rFonts w:ascii="Times New Roman" w:hAnsi="Times New Roman"/>
          <w:sz w:val="24"/>
          <w:szCs w:val="24"/>
        </w:rPr>
        <w:t xml:space="preserve">     </w:t>
      </w:r>
      <w:r w:rsidRPr="00743640">
        <w:rPr>
          <w:rFonts w:ascii="Times New Roman" w:hAnsi="Times New Roman"/>
          <w:sz w:val="28"/>
          <w:szCs w:val="28"/>
        </w:rPr>
        <w:t>2. Провести публичные слушания на тему: «Изменения и дополнения в Устав муниципального образования – Малинищинское сельское поселение Пронского муниципал</w:t>
      </w:r>
      <w:r w:rsidR="00FB38F0">
        <w:rPr>
          <w:rFonts w:ascii="Times New Roman" w:hAnsi="Times New Roman"/>
          <w:sz w:val="28"/>
          <w:szCs w:val="28"/>
        </w:rPr>
        <w:t>ьного ра</w:t>
      </w:r>
      <w:r w:rsidR="0035007F">
        <w:rPr>
          <w:rFonts w:ascii="Times New Roman" w:hAnsi="Times New Roman"/>
          <w:sz w:val="28"/>
          <w:szCs w:val="28"/>
        </w:rPr>
        <w:t>йона Рязанской области</w:t>
      </w:r>
      <w:r w:rsidR="00311D8B">
        <w:rPr>
          <w:rFonts w:ascii="Times New Roman" w:hAnsi="Times New Roman"/>
          <w:sz w:val="28"/>
          <w:szCs w:val="28"/>
        </w:rPr>
        <w:t>»</w:t>
      </w:r>
      <w:r w:rsidR="0035007F">
        <w:rPr>
          <w:rFonts w:ascii="Times New Roman" w:hAnsi="Times New Roman"/>
          <w:sz w:val="28"/>
          <w:szCs w:val="28"/>
        </w:rPr>
        <w:t xml:space="preserve"> 17.08.</w:t>
      </w:r>
      <w:r w:rsidR="00124C9F">
        <w:rPr>
          <w:rFonts w:ascii="Times New Roman" w:hAnsi="Times New Roman"/>
          <w:sz w:val="28"/>
          <w:szCs w:val="28"/>
        </w:rPr>
        <w:t>2022</w:t>
      </w:r>
      <w:r w:rsidRPr="00743640">
        <w:rPr>
          <w:rFonts w:ascii="Times New Roman" w:hAnsi="Times New Roman"/>
          <w:sz w:val="28"/>
          <w:szCs w:val="28"/>
        </w:rPr>
        <w:t xml:space="preserve"> г. в 15 час. 30 мин в здании администрации муниципального образования – Малинищинское сельское поселение. 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3. Образовать организационный комитет (далее – оргкомитет) по проведению публичных слушаний в количестве 4 человек, в том числе: 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Представители Совета депутатов муниципального образования – Малинищинское сельское поселение Пронского муниципального района Рязанской области - 2 чел.: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1) Мазин Виктор Юрьевич  </w:t>
      </w:r>
    </w:p>
    <w:p w:rsidR="0047678F" w:rsidRDefault="00743640" w:rsidP="0047678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2) Материкин Александр Павлович</w:t>
      </w:r>
    </w:p>
    <w:p w:rsidR="00743640" w:rsidRPr="00743640" w:rsidRDefault="00743640" w:rsidP="0047678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Представители администрации муниципального образования – Малинищинское сельское поселение Пронского муниципального района - 2 чел.: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lastRenderedPageBreak/>
        <w:t>1) Клинкова Елена Николаевна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2) Донских Светлана Ивановна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4. Оргкомитету обеспечить организацию и проведение публичных слушаний в установленном порядке.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5. Обнародовать вносимые изменения и дополнения в Устав муниципального образования – Малинищинское сельское поселение путем размещения в общедоступных местах.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6. Предложить жителям Малинищинского сельского поселения, предприятиям, учреждениям, организациям, общественным объединениям, расположенным на территории Малинищинского сельского поселения, принять участие в публичных слушаниях на тему: «Изменения и дополнения в Устав муниципального образования – Малинищинское сельское поселение Пронского муниципального района Рязанской области».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7. Утвердить порядок учета предложений граждан к проекту решения Совета депутатов муниципального образования – Малинищинское сельское поселения «О внесении изменений и дополнений в Устав муниципального образования – Малинищинское сельское поселение Пронского муниц</w:t>
      </w:r>
      <w:bookmarkStart w:id="0" w:name="_GoBack"/>
      <w:bookmarkEnd w:id="0"/>
      <w:r w:rsidRPr="00743640">
        <w:rPr>
          <w:rFonts w:ascii="Times New Roman" w:hAnsi="Times New Roman"/>
          <w:sz w:val="28"/>
          <w:szCs w:val="28"/>
        </w:rPr>
        <w:t>ипального района Рязанской области» и участия граждан в его обсуждении (Приложение № 1).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8.  Направить настоящее   решение о внесении изменений и дополнений в Устав главе муниципального образования – Малинищинское сельское поселение Пронского муниципального района Рязанской области для подписания.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9. Копию настоящего решения направить в прокуратуру Пронского района.                                                          </w:t>
      </w:r>
    </w:p>
    <w:p w:rsid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10. Настоящее решение о внесении изменений и дополнений в Устав муниципального образования – Малинищинское сельское поселение Пронского муниципального района Рязанской области подлежит официальному опубликованию (обнародованию) в</w:t>
      </w:r>
      <w:r w:rsidR="00C119D3" w:rsidRPr="00C119D3">
        <w:rPr>
          <w:rFonts w:ascii="Times New Roman" w:hAnsi="Times New Roman" w:cs="Times New Roman"/>
          <w:sz w:val="28"/>
          <w:szCs w:val="28"/>
        </w:rPr>
        <w:t xml:space="preserve"> </w:t>
      </w:r>
      <w:r w:rsidR="00C119D3"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</w:t>
      </w:r>
      <w:r w:rsidRPr="00743640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официального опубликования (обнародования).</w:t>
      </w:r>
    </w:p>
    <w:p w:rsidR="0047678F" w:rsidRPr="00743640" w:rsidRDefault="0047678F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C9F" w:rsidRDefault="00124C9F" w:rsidP="00F5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558B" w:rsidRDefault="00F5558B" w:rsidP="00F5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24C9F" w:rsidRDefault="00124C9F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43640" w:rsidRPr="006848DC" w:rsidRDefault="00743640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848DC">
        <w:rPr>
          <w:rFonts w:ascii="Times New Roman" w:hAnsi="Times New Roman"/>
          <w:sz w:val="18"/>
          <w:szCs w:val="18"/>
        </w:rPr>
        <w:t>Приложение № 1</w:t>
      </w:r>
    </w:p>
    <w:p w:rsidR="00743640" w:rsidRPr="006848DC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18"/>
          <w:szCs w:val="18"/>
        </w:rPr>
      </w:pPr>
      <w:r w:rsidRPr="006848DC">
        <w:rPr>
          <w:rFonts w:ascii="Times New Roman" w:hAnsi="Times New Roman"/>
          <w:sz w:val="18"/>
          <w:szCs w:val="18"/>
        </w:rPr>
        <w:t>к решению Совета депутатов</w:t>
      </w:r>
    </w:p>
    <w:p w:rsidR="00743640" w:rsidRPr="006848DC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18"/>
          <w:szCs w:val="18"/>
        </w:rPr>
      </w:pPr>
      <w:r w:rsidRPr="006848DC">
        <w:rPr>
          <w:rFonts w:ascii="Times New Roman" w:hAnsi="Times New Roman"/>
          <w:sz w:val="18"/>
          <w:szCs w:val="18"/>
        </w:rPr>
        <w:t>Малинищинского сельского поселения</w:t>
      </w:r>
    </w:p>
    <w:p w:rsidR="00743640" w:rsidRPr="006848DC" w:rsidRDefault="001F1D3B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 19</w:t>
      </w:r>
      <w:r w:rsidR="00F5558B">
        <w:rPr>
          <w:rFonts w:ascii="Times New Roman" w:hAnsi="Times New Roman"/>
          <w:sz w:val="18"/>
          <w:szCs w:val="18"/>
        </w:rPr>
        <w:t>.07.2022 года №  17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81369">
        <w:rPr>
          <w:rFonts w:ascii="Times New Roman" w:hAnsi="Times New Roman"/>
          <w:b/>
          <w:sz w:val="24"/>
          <w:szCs w:val="24"/>
        </w:rPr>
        <w:t>Порядок учета предложений граждан к проекту решения Совета депутатов муниципального образования – Малинищинское сельское поселение Пронского муниципального района «О внесении изменений и дополнений в Устав муниципального образования – Малинищинское сельское поселение Пронского муниципального района Рязанской области» и участии граждан в его обсуждении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D81369">
        <w:rPr>
          <w:rFonts w:ascii="Times New Roman" w:hAnsi="Times New Roman"/>
          <w:sz w:val="24"/>
          <w:szCs w:val="24"/>
        </w:rPr>
        <w:t>Предложения к проекту решения Совета депутатов муниципального образования - Малинищинское сельское поселение Пронского муниципального района «О внесение изменений и дополнений в Устав муниципального образования –  Малинищинское сельское поселение Пронского муниципального района Рязанской области» (далее - проект решения) принимаются от граждан, постоянно проживающих на территории Малинищинского сельского поселения Пронского муниципального района и достигших возраста 18 лет.</w:t>
      </w:r>
      <w:proofErr w:type="gramEnd"/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2. Предложения к проекту решения должны быть оформле</w:t>
      </w:r>
      <w:r w:rsidR="001F1D3B">
        <w:rPr>
          <w:rFonts w:ascii="Times New Roman" w:hAnsi="Times New Roman"/>
          <w:sz w:val="24"/>
          <w:szCs w:val="24"/>
        </w:rPr>
        <w:t>ны по форме согласно приложению</w:t>
      </w:r>
      <w:r w:rsidRPr="00D81369">
        <w:rPr>
          <w:rFonts w:ascii="Times New Roman" w:hAnsi="Times New Roman"/>
          <w:sz w:val="24"/>
          <w:szCs w:val="24"/>
        </w:rPr>
        <w:t xml:space="preserve"> к настоящему Порядку.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D81369">
        <w:rPr>
          <w:rFonts w:ascii="Times New Roman" w:hAnsi="Times New Roman"/>
          <w:sz w:val="24"/>
          <w:szCs w:val="24"/>
        </w:rPr>
        <w:t>Предложения к проекту решения принимаются Советом депутатов муниципального образования - Малинищинское сельское поселение Пронского муниципа</w:t>
      </w:r>
      <w:r>
        <w:rPr>
          <w:rFonts w:ascii="Times New Roman" w:hAnsi="Times New Roman"/>
          <w:sz w:val="24"/>
          <w:szCs w:val="24"/>
        </w:rPr>
        <w:t>льного</w:t>
      </w:r>
      <w:r w:rsidR="00F5558B">
        <w:rPr>
          <w:rFonts w:ascii="Times New Roman" w:hAnsi="Times New Roman"/>
          <w:sz w:val="24"/>
          <w:szCs w:val="24"/>
        </w:rPr>
        <w:t xml:space="preserve"> района с 19.07.</w:t>
      </w:r>
      <w:r w:rsidR="0047678F">
        <w:rPr>
          <w:rFonts w:ascii="Times New Roman" w:hAnsi="Times New Roman"/>
          <w:sz w:val="24"/>
          <w:szCs w:val="24"/>
        </w:rPr>
        <w:t xml:space="preserve"> </w:t>
      </w:r>
      <w:r w:rsidR="00F5558B">
        <w:rPr>
          <w:rFonts w:ascii="Times New Roman" w:hAnsi="Times New Roman"/>
          <w:sz w:val="24"/>
          <w:szCs w:val="24"/>
        </w:rPr>
        <w:t>2022 г. по 16.08.</w:t>
      </w:r>
      <w:r w:rsidR="00124C9F">
        <w:rPr>
          <w:rFonts w:ascii="Times New Roman" w:hAnsi="Times New Roman"/>
          <w:sz w:val="24"/>
          <w:szCs w:val="24"/>
        </w:rPr>
        <w:t>2022</w:t>
      </w:r>
      <w:r w:rsidRPr="00D81369">
        <w:rPr>
          <w:rFonts w:ascii="Times New Roman" w:hAnsi="Times New Roman"/>
          <w:sz w:val="24"/>
          <w:szCs w:val="24"/>
        </w:rPr>
        <w:t xml:space="preserve"> г. в рабочие дни с 8.00 до 12.00 и с 13.00 до 17.00 по адресу: с. Малинищи, ул. Центральная, </w:t>
      </w:r>
      <w:proofErr w:type="spellStart"/>
      <w:r w:rsidRPr="00D81369">
        <w:rPr>
          <w:rFonts w:ascii="Times New Roman" w:hAnsi="Times New Roman"/>
          <w:sz w:val="24"/>
          <w:szCs w:val="24"/>
        </w:rPr>
        <w:t>д.175</w:t>
      </w:r>
      <w:proofErr w:type="spellEnd"/>
      <w:r w:rsidR="007B2690">
        <w:rPr>
          <w:rFonts w:ascii="Times New Roman" w:hAnsi="Times New Roman"/>
          <w:sz w:val="24"/>
          <w:szCs w:val="24"/>
        </w:rPr>
        <w:t>,</w:t>
      </w:r>
      <w:r w:rsidRPr="00D81369">
        <w:rPr>
          <w:rFonts w:ascii="Times New Roman" w:hAnsi="Times New Roman"/>
          <w:sz w:val="24"/>
          <w:szCs w:val="24"/>
        </w:rPr>
        <w:t xml:space="preserve"> или могут быть направлены по почте по адресу: 391143, Рязанская область, Пронский район, с. Малинищи, ул. Центральная, </w:t>
      </w:r>
      <w:proofErr w:type="spellStart"/>
      <w:r w:rsidRPr="00D81369">
        <w:rPr>
          <w:rFonts w:ascii="Times New Roman" w:hAnsi="Times New Roman"/>
          <w:sz w:val="24"/>
          <w:szCs w:val="24"/>
        </w:rPr>
        <w:t>д</w:t>
      </w:r>
      <w:proofErr w:type="gramEnd"/>
      <w:r w:rsidRPr="00D81369">
        <w:rPr>
          <w:rFonts w:ascii="Times New Roman" w:hAnsi="Times New Roman"/>
          <w:sz w:val="24"/>
          <w:szCs w:val="24"/>
        </w:rPr>
        <w:t>.175</w:t>
      </w:r>
      <w:proofErr w:type="spellEnd"/>
      <w:r w:rsidRPr="00D81369">
        <w:rPr>
          <w:rFonts w:ascii="Times New Roman" w:hAnsi="Times New Roman"/>
          <w:sz w:val="24"/>
          <w:szCs w:val="24"/>
        </w:rPr>
        <w:t xml:space="preserve"> с пометкой на конверте «На публичные слушания по проекту изменений и дополнений в Устав Малинищинского сельского поселения».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D81369">
        <w:rPr>
          <w:rFonts w:ascii="Times New Roman" w:hAnsi="Times New Roman"/>
          <w:sz w:val="24"/>
          <w:szCs w:val="24"/>
        </w:rPr>
        <w:t xml:space="preserve">Поступившие предложения граждан регистрируются работниками администрации в специальном журнале и передаются в организационный комитет по проведению публичных слушаний для обсуждения проекта решения Совета депутатов муниципального образования </w:t>
      </w:r>
      <w:r w:rsidR="00F5558B">
        <w:rPr>
          <w:rFonts w:ascii="Times New Roman" w:hAnsi="Times New Roman"/>
          <w:sz w:val="24"/>
          <w:szCs w:val="24"/>
        </w:rPr>
        <w:t>- Малинищинское сельское поселение</w:t>
      </w:r>
      <w:r w:rsidRPr="00D81369">
        <w:rPr>
          <w:rFonts w:ascii="Times New Roman" w:hAnsi="Times New Roman"/>
          <w:sz w:val="24"/>
          <w:szCs w:val="24"/>
        </w:rPr>
        <w:t xml:space="preserve"> Пронского муниципального района «О внесение изменений и дополнений  в Устав муниципального образования –  Малинищинское сельское поселение Пронского муниципального района Рязанской области» (далее - оргкомитет), состав которого утверждается решением Совета депутатов муниципального образования - Малинищинское</w:t>
      </w:r>
      <w:proofErr w:type="gramEnd"/>
      <w:r w:rsidRPr="00D81369">
        <w:rPr>
          <w:rFonts w:ascii="Times New Roman" w:hAnsi="Times New Roman"/>
          <w:sz w:val="24"/>
          <w:szCs w:val="24"/>
        </w:rPr>
        <w:t xml:space="preserve"> сельское поселение Пронского муниципального района.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5. В случае если гражданами соблюдены сроки направления предложений к проекту решения, оргкомитет уведомляет их о включении в список выступающих на публичных слушаниях, согласовывает темы и время предполагаемых выступлений.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6. Граждане, участвующие в публичных слушаниях, не включенные в список выступающих, могут подать письменные заявки на выступления в ходе проведения публичных слушаний.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7. Во время проведения публичных слушаний граждане вправе внести свои предложения по теме публичных слушаний, снять свои предложения и (или) присоединиться к предложениям, выдвинутым другими участниками публичных слушаний.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При участии в публичных слушаниях граждане должны соблюдать порядок проведения публичных слушаний, установленный Положением о публичных слушаниях в муниципальном образовании - Малинищинское сельское поселение Пронского муниципального района, утвержденным решением Совета депутатов Малинищинского сельского поселения от 20.12. 2016 г. № 34.</w:t>
      </w:r>
    </w:p>
    <w:p w:rsidR="007955B0" w:rsidRPr="007955B0" w:rsidRDefault="00743640" w:rsidP="007955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8. Дополнительную информацию по проведению публичных слушаний можно получить в рабочие дни с 8.00 до 12.00 и с 13.00 до 17.00 по адресу: с. Малинищи, ул. Централь</w:t>
      </w:r>
      <w:r>
        <w:rPr>
          <w:rFonts w:ascii="Times New Roman" w:hAnsi="Times New Roman"/>
          <w:sz w:val="24"/>
          <w:szCs w:val="24"/>
        </w:rPr>
        <w:t xml:space="preserve">ная, </w:t>
      </w:r>
      <w:proofErr w:type="spellStart"/>
      <w:r>
        <w:rPr>
          <w:rFonts w:ascii="Times New Roman" w:hAnsi="Times New Roman"/>
          <w:sz w:val="24"/>
          <w:szCs w:val="24"/>
        </w:rPr>
        <w:t>д.175</w:t>
      </w:r>
      <w:proofErr w:type="spellEnd"/>
      <w:r>
        <w:rPr>
          <w:rFonts w:ascii="Times New Roman" w:hAnsi="Times New Roman"/>
          <w:sz w:val="24"/>
          <w:szCs w:val="24"/>
        </w:rPr>
        <w:t>, телефон – 8(49155)</w:t>
      </w:r>
      <w:r w:rsidR="007955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38-1-26</w:t>
      </w:r>
      <w:r w:rsidRPr="00D81369">
        <w:rPr>
          <w:rFonts w:ascii="Times New Roman" w:hAnsi="Times New Roman"/>
          <w:sz w:val="24"/>
          <w:szCs w:val="24"/>
        </w:rPr>
        <w:t xml:space="preserve">. </w:t>
      </w:r>
    </w:p>
    <w:sectPr w:rsidR="007955B0" w:rsidRPr="007955B0" w:rsidSect="0047678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2855"/>
    <w:multiLevelType w:val="hybridMultilevel"/>
    <w:tmpl w:val="B2027474"/>
    <w:lvl w:ilvl="0" w:tplc="6A165B6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F2"/>
    <w:rsid w:val="000609C7"/>
    <w:rsid w:val="000721F6"/>
    <w:rsid w:val="00090714"/>
    <w:rsid w:val="000B68FC"/>
    <w:rsid w:val="00115BD6"/>
    <w:rsid w:val="00124C9F"/>
    <w:rsid w:val="001323C8"/>
    <w:rsid w:val="00140D72"/>
    <w:rsid w:val="00162D17"/>
    <w:rsid w:val="001E4CD7"/>
    <w:rsid w:val="001F1D3B"/>
    <w:rsid w:val="002257A2"/>
    <w:rsid w:val="00237A4C"/>
    <w:rsid w:val="0024549B"/>
    <w:rsid w:val="00246B1A"/>
    <w:rsid w:val="0028489A"/>
    <w:rsid w:val="002A1F24"/>
    <w:rsid w:val="00311D8B"/>
    <w:rsid w:val="00315F80"/>
    <w:rsid w:val="00320C2D"/>
    <w:rsid w:val="00336BAB"/>
    <w:rsid w:val="0035007F"/>
    <w:rsid w:val="00356549"/>
    <w:rsid w:val="00373DF6"/>
    <w:rsid w:val="003806D4"/>
    <w:rsid w:val="003863C4"/>
    <w:rsid w:val="003951E3"/>
    <w:rsid w:val="00402966"/>
    <w:rsid w:val="0047678F"/>
    <w:rsid w:val="0048740B"/>
    <w:rsid w:val="004916AE"/>
    <w:rsid w:val="00492ECD"/>
    <w:rsid w:val="004A3439"/>
    <w:rsid w:val="004B610D"/>
    <w:rsid w:val="004C2D63"/>
    <w:rsid w:val="004C5AEA"/>
    <w:rsid w:val="004D0AF9"/>
    <w:rsid w:val="004D1BFA"/>
    <w:rsid w:val="004E3C13"/>
    <w:rsid w:val="0050199C"/>
    <w:rsid w:val="005070B6"/>
    <w:rsid w:val="00553984"/>
    <w:rsid w:val="00563B14"/>
    <w:rsid w:val="00580214"/>
    <w:rsid w:val="005832B0"/>
    <w:rsid w:val="005C782B"/>
    <w:rsid w:val="005D753E"/>
    <w:rsid w:val="005F5037"/>
    <w:rsid w:val="00612A7F"/>
    <w:rsid w:val="0062072D"/>
    <w:rsid w:val="00631E21"/>
    <w:rsid w:val="00632AEE"/>
    <w:rsid w:val="006629EA"/>
    <w:rsid w:val="006848DC"/>
    <w:rsid w:val="00743640"/>
    <w:rsid w:val="00750054"/>
    <w:rsid w:val="00776066"/>
    <w:rsid w:val="00783EBB"/>
    <w:rsid w:val="00787F34"/>
    <w:rsid w:val="007955B0"/>
    <w:rsid w:val="007A18AB"/>
    <w:rsid w:val="007B2690"/>
    <w:rsid w:val="007B2A2A"/>
    <w:rsid w:val="007D4009"/>
    <w:rsid w:val="007E0EDB"/>
    <w:rsid w:val="00822543"/>
    <w:rsid w:val="008516E6"/>
    <w:rsid w:val="00865810"/>
    <w:rsid w:val="00897D43"/>
    <w:rsid w:val="008A2048"/>
    <w:rsid w:val="008E5AB0"/>
    <w:rsid w:val="008F5096"/>
    <w:rsid w:val="008F58CB"/>
    <w:rsid w:val="009251BE"/>
    <w:rsid w:val="00940FDC"/>
    <w:rsid w:val="009826BF"/>
    <w:rsid w:val="009B3081"/>
    <w:rsid w:val="009D0B5C"/>
    <w:rsid w:val="00A301BE"/>
    <w:rsid w:val="00A75417"/>
    <w:rsid w:val="00AA49C2"/>
    <w:rsid w:val="00AD00A5"/>
    <w:rsid w:val="00B2365B"/>
    <w:rsid w:val="00B237F2"/>
    <w:rsid w:val="00B91F8C"/>
    <w:rsid w:val="00B95137"/>
    <w:rsid w:val="00BA24C1"/>
    <w:rsid w:val="00BA6B08"/>
    <w:rsid w:val="00BB2BB5"/>
    <w:rsid w:val="00BE17B4"/>
    <w:rsid w:val="00C119D3"/>
    <w:rsid w:val="00C46793"/>
    <w:rsid w:val="00C51BC4"/>
    <w:rsid w:val="00C64D5D"/>
    <w:rsid w:val="00CB33B6"/>
    <w:rsid w:val="00D13F84"/>
    <w:rsid w:val="00D22642"/>
    <w:rsid w:val="00D4457C"/>
    <w:rsid w:val="00D50C29"/>
    <w:rsid w:val="00DF29F2"/>
    <w:rsid w:val="00E0467E"/>
    <w:rsid w:val="00E11996"/>
    <w:rsid w:val="00E46599"/>
    <w:rsid w:val="00E9390F"/>
    <w:rsid w:val="00EA585D"/>
    <w:rsid w:val="00EF3E6C"/>
    <w:rsid w:val="00F010CC"/>
    <w:rsid w:val="00F04850"/>
    <w:rsid w:val="00F13F54"/>
    <w:rsid w:val="00F44D74"/>
    <w:rsid w:val="00F51B7F"/>
    <w:rsid w:val="00F5558B"/>
    <w:rsid w:val="00F77052"/>
    <w:rsid w:val="00FB078B"/>
    <w:rsid w:val="00FB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B1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F5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5CED-0180-4123-8BA1-368EF46E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4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2022-08-16T05:58:00Z</cp:lastPrinted>
  <dcterms:created xsi:type="dcterms:W3CDTF">2020-10-09T07:37:00Z</dcterms:created>
  <dcterms:modified xsi:type="dcterms:W3CDTF">2022-08-16T05:58:00Z</dcterms:modified>
</cp:coreProperties>
</file>