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88" w:rsidRDefault="00AF6181" w:rsidP="002F6088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6181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0pt;height:36.75pt;visibility:visible;mso-wrap-style:square">
            <v:imagedata r:id="rId5" o:title=""/>
          </v:shape>
        </w:pict>
      </w:r>
    </w:p>
    <w:p w:rsidR="002F6088" w:rsidRDefault="002F6088" w:rsidP="002F60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2F6088" w:rsidRDefault="002F6088" w:rsidP="002F60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2F6088" w:rsidRDefault="002F6088" w:rsidP="002F60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2F6088" w:rsidRDefault="002F6088" w:rsidP="002F608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2F6088" w:rsidRDefault="002F6088" w:rsidP="004523F7">
      <w:pPr>
        <w:spacing w:after="0" w:line="252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F6088" w:rsidRDefault="002F6088" w:rsidP="002F6088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2F6088" w:rsidRDefault="002F6088" w:rsidP="004523F7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F6088" w:rsidRDefault="002F6088" w:rsidP="002F6088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от 17 июня 2022 года                                              № 12</w:t>
      </w:r>
    </w:p>
    <w:p w:rsidR="008933FD" w:rsidRDefault="008933FD" w:rsidP="00633D17">
      <w:pPr>
        <w:pStyle w:val="a9"/>
        <w:shd w:val="clear" w:color="auto" w:fill="auto"/>
        <w:tabs>
          <w:tab w:val="left" w:pos="7368"/>
        </w:tabs>
        <w:spacing w:before="0" w:after="354" w:line="260" w:lineRule="exact"/>
        <w:ind w:right="40"/>
        <w:jc w:val="center"/>
        <w:rPr>
          <w:rStyle w:val="6"/>
          <w:b w:val="0"/>
          <w:bCs w:val="0"/>
          <w:color w:val="000000"/>
        </w:rPr>
      </w:pPr>
    </w:p>
    <w:p w:rsidR="008933FD" w:rsidRPr="002F6088" w:rsidRDefault="008933FD" w:rsidP="002F6088">
      <w:pPr>
        <w:pStyle w:val="a9"/>
        <w:shd w:val="clear" w:color="auto" w:fill="auto"/>
        <w:tabs>
          <w:tab w:val="left" w:pos="7368"/>
        </w:tabs>
        <w:spacing w:before="0" w:after="354" w:line="240" w:lineRule="auto"/>
        <w:ind w:right="40"/>
        <w:jc w:val="center"/>
        <w:rPr>
          <w:rStyle w:val="6"/>
          <w:rFonts w:ascii="Times New Roman" w:hAnsi="Times New Roman"/>
          <w:bCs w:val="0"/>
          <w:color w:val="000000"/>
          <w:sz w:val="28"/>
          <w:szCs w:val="28"/>
        </w:rPr>
      </w:pPr>
      <w:r w:rsidRPr="002F6088">
        <w:rPr>
          <w:rStyle w:val="6"/>
          <w:rFonts w:ascii="Times New Roman" w:hAnsi="Times New Roman"/>
          <w:bCs w:val="0"/>
          <w:color w:val="000000"/>
          <w:sz w:val="28"/>
          <w:szCs w:val="28"/>
        </w:rPr>
        <w:t>Об утверждении Положения о порядке принятия, учета и оформления в муниципальную собственность муниципального образования - Малинищинское сельское поселение выморочного имущества</w:t>
      </w:r>
    </w:p>
    <w:p w:rsidR="008933FD" w:rsidRDefault="008933FD" w:rsidP="004F3EB8">
      <w:pPr>
        <w:pStyle w:val="a9"/>
        <w:shd w:val="clear" w:color="auto" w:fill="auto"/>
        <w:tabs>
          <w:tab w:val="left" w:pos="7368"/>
        </w:tabs>
        <w:spacing w:before="0" w:line="240" w:lineRule="auto"/>
        <w:ind w:right="4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 </w:t>
      </w:r>
      <w:r w:rsidRPr="00633D17">
        <w:rPr>
          <w:rStyle w:val="ab"/>
          <w:color w:val="000000"/>
          <w:sz w:val="28"/>
          <w:szCs w:val="28"/>
        </w:rPr>
        <w:t xml:space="preserve">В соответствии со статьями 125, 1151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–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 xml:space="preserve">ское сельское поселение Пронского муниципального района Совет депутатов муниципального образования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 поселение Пронского муниципального района</w:t>
      </w:r>
    </w:p>
    <w:p w:rsidR="002F6088" w:rsidRDefault="002F6088" w:rsidP="004F3EB8">
      <w:pPr>
        <w:pStyle w:val="a9"/>
        <w:shd w:val="clear" w:color="auto" w:fill="auto"/>
        <w:tabs>
          <w:tab w:val="left" w:pos="7368"/>
        </w:tabs>
        <w:spacing w:before="0" w:line="240" w:lineRule="auto"/>
        <w:ind w:right="40"/>
        <w:rPr>
          <w:rStyle w:val="ab"/>
          <w:b/>
          <w:color w:val="000000"/>
          <w:sz w:val="28"/>
          <w:szCs w:val="28"/>
        </w:rPr>
      </w:pPr>
      <w:r>
        <w:rPr>
          <w:rStyle w:val="ab"/>
          <w:b/>
          <w:color w:val="000000"/>
          <w:sz w:val="28"/>
          <w:szCs w:val="28"/>
        </w:rPr>
        <w:t>РЕШИЛ:</w:t>
      </w:r>
    </w:p>
    <w:p w:rsidR="002F6088" w:rsidRPr="002F6088" w:rsidRDefault="002F6088" w:rsidP="004F3EB8">
      <w:pPr>
        <w:pStyle w:val="a9"/>
        <w:shd w:val="clear" w:color="auto" w:fill="auto"/>
        <w:tabs>
          <w:tab w:val="left" w:pos="7368"/>
        </w:tabs>
        <w:spacing w:before="0" w:line="240" w:lineRule="auto"/>
        <w:ind w:right="40"/>
        <w:rPr>
          <w:rStyle w:val="ac"/>
          <w:b/>
          <w:color w:val="000000"/>
          <w:sz w:val="28"/>
          <w:szCs w:val="28"/>
        </w:rPr>
      </w:pPr>
    </w:p>
    <w:p w:rsidR="002F6088" w:rsidRDefault="002F6088" w:rsidP="002F6088">
      <w:pPr>
        <w:pStyle w:val="a9"/>
        <w:shd w:val="clear" w:color="auto" w:fill="auto"/>
        <w:tabs>
          <w:tab w:val="left" w:pos="7368"/>
        </w:tabs>
        <w:spacing w:before="0" w:line="240" w:lineRule="auto"/>
        <w:ind w:right="4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</w:t>
      </w:r>
      <w:r w:rsidR="008933FD" w:rsidRPr="00633D17">
        <w:rPr>
          <w:rStyle w:val="ab"/>
          <w:color w:val="000000"/>
          <w:sz w:val="28"/>
          <w:szCs w:val="28"/>
        </w:rPr>
        <w:t xml:space="preserve"> 1. Утвердить прилагаемое Положение о порядке принятия, учета и оформления в муниципальную собственность муниципального образования </w:t>
      </w:r>
      <w:r w:rsidR="008933FD">
        <w:rPr>
          <w:rStyle w:val="ab"/>
          <w:color w:val="000000"/>
          <w:sz w:val="28"/>
          <w:szCs w:val="28"/>
        </w:rPr>
        <w:t>–</w:t>
      </w:r>
      <w:r w:rsidR="008933FD" w:rsidRPr="0072338F">
        <w:rPr>
          <w:rStyle w:val="ab"/>
          <w:color w:val="000000"/>
          <w:sz w:val="28"/>
          <w:szCs w:val="28"/>
        </w:rPr>
        <w:t xml:space="preserve"> </w:t>
      </w:r>
      <w:r w:rsidR="008933FD"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 w:rsidR="008933FD">
        <w:rPr>
          <w:rStyle w:val="ab"/>
          <w:color w:val="000000"/>
          <w:sz w:val="28"/>
          <w:szCs w:val="28"/>
        </w:rPr>
        <w:t xml:space="preserve">ское сельское поселение </w:t>
      </w:r>
      <w:r w:rsidR="008933FD" w:rsidRPr="00633D17">
        <w:rPr>
          <w:rStyle w:val="ab"/>
          <w:color w:val="000000"/>
          <w:sz w:val="28"/>
          <w:szCs w:val="28"/>
        </w:rPr>
        <w:t>выморочного имущества.</w:t>
      </w:r>
    </w:p>
    <w:p w:rsidR="002F6088" w:rsidRPr="002F6088" w:rsidRDefault="004523F7" w:rsidP="002F6088">
      <w:pPr>
        <w:spacing w:after="0" w:line="240" w:lineRule="auto"/>
        <w:jc w:val="both"/>
        <w:rPr>
          <w:rStyle w:val="a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F6088">
        <w:rPr>
          <w:rFonts w:ascii="Times New Roman" w:hAnsi="Times New Roman"/>
          <w:sz w:val="28"/>
          <w:szCs w:val="28"/>
        </w:rPr>
        <w:t xml:space="preserve">2. Направить настоящее решение </w:t>
      </w:r>
      <w:r w:rsidR="002F6088" w:rsidRPr="00093DA4">
        <w:rPr>
          <w:rFonts w:ascii="Times New Roman" w:hAnsi="Times New Roman"/>
          <w:sz w:val="28"/>
          <w:szCs w:val="28"/>
        </w:rPr>
        <w:t>главе муниципального образования – Малинищинское сельское поселение.</w:t>
      </w:r>
    </w:p>
    <w:p w:rsidR="002F6088" w:rsidRDefault="004523F7" w:rsidP="002F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 </w:t>
      </w:r>
      <w:r w:rsidR="002F6088">
        <w:rPr>
          <w:rStyle w:val="ab"/>
          <w:color w:val="000000"/>
          <w:sz w:val="28"/>
          <w:szCs w:val="28"/>
        </w:rPr>
        <w:t>3.</w:t>
      </w:r>
      <w:r w:rsidR="008933FD" w:rsidRPr="00633D17">
        <w:rPr>
          <w:rStyle w:val="ab"/>
          <w:color w:val="000000"/>
          <w:sz w:val="28"/>
          <w:szCs w:val="28"/>
        </w:rPr>
        <w:t xml:space="preserve"> </w:t>
      </w:r>
      <w:proofErr w:type="gramStart"/>
      <w:r w:rsidR="002F6088">
        <w:rPr>
          <w:rFonts w:ascii="Times New Roman" w:hAnsi="Times New Roman"/>
          <w:sz w:val="28"/>
          <w:szCs w:val="28"/>
        </w:rPr>
        <w:t>Настоящее р</w:t>
      </w:r>
      <w:r w:rsidR="002F6088" w:rsidRPr="00093DA4">
        <w:rPr>
          <w:rFonts w:ascii="Times New Roman" w:hAnsi="Times New Roman"/>
          <w:sz w:val="28"/>
          <w:szCs w:val="28"/>
        </w:rPr>
        <w:t xml:space="preserve">ешение подлежит официальному опубликованию </w:t>
      </w:r>
      <w:r w:rsidR="002F6088">
        <w:rPr>
          <w:rFonts w:ascii="Times New Roman" w:hAnsi="Times New Roman"/>
          <w:sz w:val="28"/>
          <w:szCs w:val="28"/>
        </w:rPr>
        <w:t>в информационном бюллетени</w:t>
      </w:r>
      <w:r w:rsidR="002F6088" w:rsidRPr="00093DA4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</w:t>
      </w:r>
      <w:r w:rsidR="002F6088">
        <w:rPr>
          <w:rFonts w:ascii="Times New Roman" w:hAnsi="Times New Roman"/>
          <w:sz w:val="28"/>
          <w:szCs w:val="28"/>
        </w:rPr>
        <w:t xml:space="preserve">«Малинищинский вестник» и размещению на сайте Пронский муниципальный район в разделе Малинищинское сельское поселение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2F6088">
        <w:rPr>
          <w:rFonts w:ascii="Times New Roman" w:hAnsi="Times New Roman"/>
          <w:sz w:val="28"/>
          <w:szCs w:val="28"/>
        </w:rPr>
        <w:t>сети Интернет.</w:t>
      </w:r>
      <w:proofErr w:type="gramEnd"/>
    </w:p>
    <w:p w:rsidR="004523F7" w:rsidRDefault="004523F7" w:rsidP="002F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Настоящее решение вступает в силу после его официального опубликования (обнародования).</w:t>
      </w:r>
    </w:p>
    <w:p w:rsid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23F7" w:rsidRP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523F7">
        <w:rPr>
          <w:rFonts w:ascii="Times New Roman" w:hAnsi="Times New Roman"/>
          <w:sz w:val="28"/>
          <w:szCs w:val="28"/>
          <w:lang w:bidi="ru-RU"/>
        </w:rPr>
        <w:t>Председатель Совета депутатов</w:t>
      </w:r>
    </w:p>
    <w:p w:rsid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523F7">
        <w:rPr>
          <w:rFonts w:ascii="Times New Roman" w:hAnsi="Times New Roman"/>
          <w:sz w:val="28"/>
          <w:szCs w:val="28"/>
          <w:lang w:bidi="ru-RU"/>
        </w:rPr>
        <w:t>Малинищинского сельского поселения                             В.Ю. Мазин</w:t>
      </w:r>
    </w:p>
    <w:p w:rsidR="004523F7" w:rsidRP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4523F7" w:rsidRP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4523F7" w:rsidRP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4523F7" w:rsidRPr="004523F7" w:rsidRDefault="004523F7" w:rsidP="004523F7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4523F7">
        <w:rPr>
          <w:rFonts w:ascii="Times New Roman" w:hAnsi="Times New Roman"/>
          <w:sz w:val="28"/>
          <w:szCs w:val="28"/>
          <w:lang w:bidi="ru-RU"/>
        </w:rPr>
        <w:t xml:space="preserve">Глава муниципального образования – </w:t>
      </w:r>
    </w:p>
    <w:p w:rsidR="008933FD" w:rsidRPr="004523F7" w:rsidRDefault="004523F7" w:rsidP="004523F7">
      <w:pPr>
        <w:widowControl w:val="0"/>
        <w:tabs>
          <w:tab w:val="left" w:leader="underscore" w:pos="4354"/>
        </w:tabs>
        <w:spacing w:after="0" w:line="240" w:lineRule="auto"/>
        <w:jc w:val="both"/>
        <w:rPr>
          <w:rStyle w:val="71"/>
          <w:rFonts w:ascii="Times New Roman" w:hAnsi="Times New Roman"/>
          <w:i w:val="0"/>
          <w:iCs w:val="0"/>
          <w:noProof w:val="0"/>
          <w:sz w:val="28"/>
          <w:szCs w:val="28"/>
          <w:shd w:val="clear" w:color="auto" w:fill="auto"/>
          <w:lang w:bidi="ru-RU"/>
        </w:rPr>
      </w:pPr>
      <w:r w:rsidRPr="004523F7">
        <w:rPr>
          <w:rFonts w:ascii="Times New Roman" w:hAnsi="Times New Roman"/>
          <w:sz w:val="28"/>
          <w:szCs w:val="28"/>
          <w:lang w:bidi="ru-RU"/>
        </w:rPr>
        <w:t>Малинищинское сельское поселение                                 Е.Н. Клинкова</w:t>
      </w:r>
    </w:p>
    <w:p w:rsidR="008933FD" w:rsidRPr="00633D17" w:rsidRDefault="008933FD" w:rsidP="00633D17">
      <w:pPr>
        <w:pStyle w:val="70"/>
        <w:shd w:val="clear" w:color="auto" w:fill="auto"/>
        <w:spacing w:before="0" w:after="0" w:line="260" w:lineRule="exact"/>
        <w:ind w:left="40"/>
        <w:jc w:val="left"/>
        <w:rPr>
          <w:rStyle w:val="71"/>
          <w:rFonts w:ascii="Times New Roman" w:hAnsi="Times New Roman"/>
          <w:i/>
          <w:iCs/>
          <w:color w:val="000000"/>
          <w:sz w:val="28"/>
          <w:szCs w:val="28"/>
        </w:rPr>
      </w:pPr>
      <w:r w:rsidRPr="00633D17">
        <w:rPr>
          <w:rStyle w:val="71"/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                                                                              </w:t>
      </w:r>
    </w:p>
    <w:p w:rsidR="008933FD" w:rsidRPr="00EF355C" w:rsidRDefault="008933FD" w:rsidP="004523F7">
      <w:pPr>
        <w:pStyle w:val="70"/>
        <w:shd w:val="clear" w:color="auto" w:fill="auto"/>
        <w:spacing w:before="0" w:after="0" w:line="240" w:lineRule="auto"/>
        <w:ind w:left="40"/>
        <w:jc w:val="right"/>
        <w:rPr>
          <w:rFonts w:ascii="Times New Roman" w:hAnsi="Times New Roman"/>
          <w:i w:val="0"/>
          <w:sz w:val="24"/>
          <w:szCs w:val="24"/>
        </w:rPr>
      </w:pPr>
      <w:r w:rsidRPr="0072338F">
        <w:rPr>
          <w:rStyle w:val="71"/>
          <w:rFonts w:ascii="Times New Roman" w:hAnsi="Times New Roman"/>
          <w:i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EF355C">
        <w:rPr>
          <w:rStyle w:val="6"/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П</w:t>
      </w:r>
      <w:r w:rsidR="004523F7">
        <w:rPr>
          <w:rStyle w:val="6"/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риложение</w:t>
      </w:r>
    </w:p>
    <w:p w:rsidR="004523F7" w:rsidRDefault="008933FD" w:rsidP="004523F7">
      <w:pPr>
        <w:pStyle w:val="a9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b"/>
          <w:color w:val="000000"/>
          <w:sz w:val="24"/>
          <w:szCs w:val="24"/>
        </w:rPr>
      </w:pPr>
      <w:r w:rsidRPr="0072338F">
        <w:rPr>
          <w:rStyle w:val="ab"/>
          <w:color w:val="000000"/>
          <w:sz w:val="24"/>
          <w:szCs w:val="24"/>
        </w:rPr>
        <w:t xml:space="preserve">к решению Совета депутатов муниципального образования - </w:t>
      </w:r>
      <w:r>
        <w:rPr>
          <w:rStyle w:val="ab"/>
          <w:color w:val="000000"/>
          <w:sz w:val="24"/>
          <w:szCs w:val="24"/>
        </w:rPr>
        <w:t>Малинищин</w:t>
      </w:r>
      <w:r w:rsidRPr="0072338F">
        <w:rPr>
          <w:rStyle w:val="ab"/>
          <w:color w:val="000000"/>
          <w:sz w:val="24"/>
          <w:szCs w:val="24"/>
        </w:rPr>
        <w:t xml:space="preserve">ское сельское </w:t>
      </w:r>
      <w:r>
        <w:rPr>
          <w:rStyle w:val="ab"/>
          <w:color w:val="000000"/>
          <w:sz w:val="24"/>
          <w:szCs w:val="24"/>
        </w:rPr>
        <w:t>поселение Прон</w:t>
      </w:r>
      <w:r w:rsidRPr="0072338F">
        <w:rPr>
          <w:rStyle w:val="ab"/>
          <w:color w:val="000000"/>
          <w:sz w:val="24"/>
          <w:szCs w:val="24"/>
        </w:rPr>
        <w:t>ского муниципального</w:t>
      </w:r>
    </w:p>
    <w:p w:rsidR="00BD6E9A" w:rsidRDefault="008933FD" w:rsidP="00BD6E9A">
      <w:pPr>
        <w:pStyle w:val="a9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b"/>
          <w:color w:val="000000"/>
          <w:sz w:val="24"/>
          <w:szCs w:val="24"/>
        </w:rPr>
      </w:pPr>
      <w:r w:rsidRPr="0072338F">
        <w:rPr>
          <w:rStyle w:val="ab"/>
          <w:color w:val="000000"/>
          <w:sz w:val="24"/>
          <w:szCs w:val="24"/>
        </w:rPr>
        <w:t xml:space="preserve"> района</w:t>
      </w:r>
      <w:r w:rsidR="004523F7">
        <w:rPr>
          <w:rStyle w:val="ab"/>
          <w:color w:val="000000"/>
          <w:sz w:val="24"/>
          <w:szCs w:val="24"/>
        </w:rPr>
        <w:t xml:space="preserve"> Рязанской области</w:t>
      </w:r>
    </w:p>
    <w:p w:rsidR="008933FD" w:rsidRDefault="008933FD" w:rsidP="00BD6E9A">
      <w:pPr>
        <w:pStyle w:val="a9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b"/>
          <w:color w:val="000000"/>
          <w:sz w:val="24"/>
          <w:szCs w:val="24"/>
        </w:rPr>
      </w:pPr>
      <w:r w:rsidRPr="0072338F">
        <w:rPr>
          <w:rStyle w:val="ab"/>
          <w:color w:val="000000"/>
          <w:sz w:val="24"/>
          <w:szCs w:val="24"/>
        </w:rPr>
        <w:t xml:space="preserve"> от</w:t>
      </w:r>
      <w:r w:rsidR="00BD6E9A">
        <w:rPr>
          <w:rStyle w:val="ab"/>
          <w:color w:val="000000"/>
          <w:sz w:val="24"/>
          <w:szCs w:val="24"/>
        </w:rPr>
        <w:t xml:space="preserve"> 17.06.2022 г. № 12</w:t>
      </w:r>
      <w:r w:rsidRPr="0072338F">
        <w:rPr>
          <w:rStyle w:val="ab"/>
          <w:color w:val="000000"/>
          <w:sz w:val="24"/>
          <w:szCs w:val="24"/>
        </w:rPr>
        <w:t xml:space="preserve"> </w:t>
      </w:r>
    </w:p>
    <w:p w:rsidR="008933FD" w:rsidRPr="0072338F" w:rsidRDefault="008933FD" w:rsidP="004523F7">
      <w:pPr>
        <w:pStyle w:val="a9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b"/>
          <w:color w:val="000000"/>
          <w:sz w:val="28"/>
          <w:szCs w:val="28"/>
        </w:rPr>
      </w:pPr>
    </w:p>
    <w:p w:rsidR="008933FD" w:rsidRPr="0072338F" w:rsidRDefault="008933FD" w:rsidP="00633D17">
      <w:pPr>
        <w:pStyle w:val="a9"/>
        <w:shd w:val="clear" w:color="auto" w:fill="auto"/>
        <w:tabs>
          <w:tab w:val="left" w:leader="underscore" w:pos="6698"/>
          <w:tab w:val="left" w:leader="underscore" w:pos="8570"/>
        </w:tabs>
        <w:spacing w:before="0" w:line="322" w:lineRule="exact"/>
        <w:ind w:left="5097" w:right="23"/>
        <w:jc w:val="left"/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8933FD" w:rsidRPr="00633D17" w:rsidRDefault="008933FD" w:rsidP="00633D17">
      <w:pPr>
        <w:pStyle w:val="60"/>
        <w:shd w:val="clear" w:color="auto" w:fill="auto"/>
        <w:spacing w:line="322" w:lineRule="exact"/>
        <w:jc w:val="center"/>
        <w:rPr>
          <w:rFonts w:ascii="Times New Roman" w:hAnsi="Times New Roman"/>
          <w:sz w:val="28"/>
          <w:szCs w:val="28"/>
        </w:rPr>
      </w:pPr>
      <w:r w:rsidRPr="00633D17">
        <w:rPr>
          <w:rStyle w:val="6"/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8933FD" w:rsidRPr="00633D17" w:rsidRDefault="008933FD" w:rsidP="00633D17">
      <w:pPr>
        <w:pStyle w:val="60"/>
        <w:shd w:val="clear" w:color="auto" w:fill="auto"/>
        <w:spacing w:line="322" w:lineRule="exact"/>
        <w:jc w:val="center"/>
        <w:rPr>
          <w:rFonts w:ascii="Times New Roman" w:hAnsi="Times New Roman"/>
          <w:sz w:val="28"/>
          <w:szCs w:val="28"/>
        </w:rPr>
      </w:pPr>
      <w:r w:rsidRPr="00633D17">
        <w:rPr>
          <w:rStyle w:val="6"/>
          <w:rFonts w:ascii="Times New Roman" w:hAnsi="Times New Roman"/>
          <w:b/>
          <w:bCs/>
          <w:color w:val="000000"/>
          <w:sz w:val="28"/>
          <w:szCs w:val="28"/>
        </w:rPr>
        <w:t xml:space="preserve">о порядке принятия, учета и оформления выморочного имущества </w:t>
      </w:r>
      <w:proofErr w:type="gramStart"/>
      <w:r w:rsidRPr="00633D17">
        <w:rPr>
          <w:rStyle w:val="6"/>
          <w:rFonts w:ascii="Times New Roman" w:hAnsi="Times New Roman"/>
          <w:b/>
          <w:bCs/>
          <w:color w:val="000000"/>
          <w:sz w:val="28"/>
          <w:szCs w:val="28"/>
        </w:rPr>
        <w:t>в</w:t>
      </w:r>
      <w:proofErr w:type="gramEnd"/>
    </w:p>
    <w:p w:rsidR="008933FD" w:rsidRPr="00633D17" w:rsidRDefault="008933FD" w:rsidP="00633D17">
      <w:pPr>
        <w:pStyle w:val="60"/>
        <w:shd w:val="clear" w:color="auto" w:fill="auto"/>
        <w:spacing w:after="300" w:line="322" w:lineRule="exact"/>
        <w:ind w:left="20" w:firstLine="700"/>
        <w:jc w:val="center"/>
        <w:rPr>
          <w:rFonts w:ascii="Times New Roman" w:hAnsi="Times New Roman"/>
          <w:sz w:val="28"/>
          <w:szCs w:val="28"/>
        </w:rPr>
      </w:pPr>
      <w:r w:rsidRPr="00633D17">
        <w:rPr>
          <w:rStyle w:val="6"/>
          <w:rFonts w:ascii="Times New Roman" w:hAnsi="Times New Roman"/>
          <w:b/>
          <w:bCs/>
          <w:color w:val="000000"/>
          <w:sz w:val="28"/>
          <w:szCs w:val="28"/>
        </w:rPr>
        <w:t xml:space="preserve">собственность муниципального образования </w:t>
      </w:r>
      <w:r>
        <w:rPr>
          <w:rStyle w:val="6"/>
          <w:rFonts w:ascii="Times New Roman" w:hAnsi="Times New Roman"/>
          <w:b/>
          <w:bCs/>
          <w:color w:val="000000"/>
          <w:sz w:val="28"/>
          <w:szCs w:val="28"/>
        </w:rPr>
        <w:t xml:space="preserve"> - Малинищин</w:t>
      </w:r>
      <w:r>
        <w:rPr>
          <w:rStyle w:val="ab"/>
          <w:color w:val="000000"/>
          <w:sz w:val="28"/>
          <w:szCs w:val="28"/>
        </w:rPr>
        <w:t>ское сельское поселение</w:t>
      </w:r>
    </w:p>
    <w:p w:rsidR="008933FD" w:rsidRPr="00633D17" w:rsidRDefault="008933FD" w:rsidP="00633D17">
      <w:pPr>
        <w:pStyle w:val="a9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322" w:lineRule="exact"/>
        <w:ind w:left="20" w:right="20" w:firstLine="700"/>
        <w:rPr>
          <w:rStyle w:val="ab"/>
          <w:color w:val="000000"/>
          <w:sz w:val="28"/>
          <w:szCs w:val="28"/>
        </w:rPr>
      </w:pPr>
      <w:proofErr w:type="gramStart"/>
      <w:r w:rsidRPr="00633D17">
        <w:rPr>
          <w:rStyle w:val="ab"/>
          <w:color w:val="000000"/>
          <w:sz w:val="28"/>
          <w:szCs w:val="28"/>
        </w:rPr>
        <w:t xml:space="preserve">Настоящее Положение разработано в целях установления порядка принятия, учета и оформления выморочных жилых помещений, земельных участков, а также расположенных на них зданий, сооружений, иных объектов недвижимого имущества, доли в праве общей долевой собственности на указанные объекты недвижимого имущества, переходящих в порядке наследования по закону в собственность </w:t>
      </w:r>
      <w:r w:rsidRPr="00E02296">
        <w:rPr>
          <w:rStyle w:val="ab"/>
          <w:color w:val="000000"/>
          <w:sz w:val="28"/>
          <w:szCs w:val="28"/>
        </w:rPr>
        <w:t>муниципального образования</w:t>
      </w:r>
      <w:r w:rsidRPr="00E02296">
        <w:rPr>
          <w:rStyle w:val="ac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E02296">
        <w:rPr>
          <w:rStyle w:val="ac"/>
          <w:color w:val="000000"/>
          <w:sz w:val="28"/>
          <w:szCs w:val="28"/>
        </w:rPr>
        <w:t>,</w:t>
      </w:r>
      <w:r w:rsidRPr="00E02296">
        <w:rPr>
          <w:rStyle w:val="ab"/>
          <w:color w:val="000000"/>
          <w:sz w:val="28"/>
          <w:szCs w:val="28"/>
        </w:rPr>
        <w:t xml:space="preserve"> на основании статьи 1151 Гражданского кодекса</w:t>
      </w:r>
      <w:proofErr w:type="gramEnd"/>
      <w:r w:rsidRPr="00E02296">
        <w:rPr>
          <w:rStyle w:val="ab"/>
          <w:color w:val="000000"/>
          <w:sz w:val="28"/>
          <w:szCs w:val="28"/>
        </w:rPr>
        <w:t xml:space="preserve"> Российской</w:t>
      </w:r>
      <w:r w:rsidRPr="00633D17">
        <w:rPr>
          <w:rStyle w:val="ab"/>
          <w:color w:val="000000"/>
          <w:sz w:val="28"/>
          <w:szCs w:val="28"/>
        </w:rPr>
        <w:t xml:space="preserve"> Федерации, Федерального закона от 06.10.2003 № 131-ФЗ «Об общих принципах организации местного самоуправления в Российской Федерации», Федерального закона от 13.07.2015 № 218-ФЗ «О государственной регистрации недвижимости», Устава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633D17">
        <w:rPr>
          <w:rStyle w:val="ab"/>
          <w:color w:val="000000"/>
          <w:sz w:val="28"/>
          <w:szCs w:val="28"/>
        </w:rPr>
        <w:t>.</w:t>
      </w:r>
    </w:p>
    <w:p w:rsidR="008933FD" w:rsidRPr="00633D17" w:rsidRDefault="008933FD" w:rsidP="00633D17">
      <w:pPr>
        <w:pStyle w:val="a9"/>
        <w:numPr>
          <w:ilvl w:val="0"/>
          <w:numId w:val="1"/>
        </w:numPr>
        <w:shd w:val="clear" w:color="auto" w:fill="auto"/>
        <w:tabs>
          <w:tab w:val="left" w:pos="1076"/>
        </w:tabs>
        <w:spacing w:before="0" w:line="322" w:lineRule="exact"/>
        <w:ind w:left="20" w:right="20" w:firstLine="700"/>
        <w:rPr>
          <w:rStyle w:val="ac"/>
          <w:i w:val="0"/>
          <w:iCs w:val="0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Положение определяет порядок своевременного выявления и принятия в муниципальную собственность следующего выморочного имущества, находящегося на территории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="00BD6E9A">
        <w:rPr>
          <w:rFonts w:ascii="Times New Roman" w:hAnsi="Times New Roman"/>
          <w:color w:val="000000"/>
          <w:sz w:val="28"/>
          <w:szCs w:val="28"/>
        </w:rPr>
        <w:t xml:space="preserve"> Рязанской области</w:t>
      </w:r>
      <w:r w:rsidRPr="00633D17">
        <w:rPr>
          <w:rStyle w:val="ac"/>
          <w:color w:val="000000"/>
          <w:sz w:val="28"/>
          <w:szCs w:val="28"/>
        </w:rPr>
        <w:t>: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76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- жилые помещения, в том числе квартиры, жилые дома (части жилых домов);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76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- земельные участки, а также расположенные на них здания, сооружения, иные объекты недвижимого имущества;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76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- 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898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 3. </w:t>
      </w:r>
      <w:proofErr w:type="gramStart"/>
      <w:r w:rsidRPr="00633D17">
        <w:rPr>
          <w:rStyle w:val="ab"/>
          <w:color w:val="000000"/>
          <w:sz w:val="28"/>
          <w:szCs w:val="28"/>
        </w:rPr>
        <w:t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муниципального образования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 их</w:t>
      </w:r>
      <w:proofErr w:type="gramEnd"/>
      <w:r w:rsidRPr="00633D17">
        <w:rPr>
          <w:rStyle w:val="ab"/>
          <w:color w:val="000000"/>
          <w:sz w:val="28"/>
          <w:szCs w:val="28"/>
        </w:rPr>
        <w:t xml:space="preserve"> смерти при отсутствии у умершего гражданина </w:t>
      </w:r>
      <w:proofErr w:type="gramStart"/>
      <w:r w:rsidRPr="00633D17">
        <w:rPr>
          <w:rStyle w:val="ab"/>
          <w:color w:val="000000"/>
          <w:sz w:val="28"/>
          <w:szCs w:val="28"/>
        </w:rPr>
        <w:t>наследников</w:t>
      </w:r>
      <w:proofErr w:type="gramEnd"/>
      <w:r w:rsidRPr="00633D17">
        <w:rPr>
          <w:rStyle w:val="ab"/>
          <w:color w:val="000000"/>
          <w:sz w:val="28"/>
          <w:szCs w:val="28"/>
        </w:rPr>
        <w:t xml:space="preserve"> как по закону, так и по завещанию, либо если никто из наследников не имеет права </w:t>
      </w:r>
      <w:r w:rsidRPr="00633D17">
        <w:rPr>
          <w:rStyle w:val="ab"/>
          <w:color w:val="000000"/>
          <w:sz w:val="28"/>
          <w:szCs w:val="28"/>
        </w:rPr>
        <w:lastRenderedPageBreak/>
        <w:t>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898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ab/>
        <w:t>При наследовании выморочного имущества отказ от наследства не допускается (статья 1157 ГК РФ).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898"/>
        </w:tabs>
        <w:spacing w:before="0" w:line="322" w:lineRule="exact"/>
        <w:ind w:left="20" w:right="2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 4. Выявление выморочного имущества осуществляется специалистами администрации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633D17">
        <w:rPr>
          <w:rStyle w:val="ab"/>
          <w:color w:val="000000"/>
          <w:sz w:val="28"/>
          <w:szCs w:val="28"/>
        </w:rPr>
        <w:t>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29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ab/>
        <w:t>Организации, осуществляющие обслуживание и эксплуатацию жилищного фонда, управляющие компаниями, иные организации и физические лица могут информировать администрацию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b"/>
          <w:color w:val="000000"/>
          <w:sz w:val="28"/>
          <w:szCs w:val="28"/>
        </w:rPr>
        <w:t xml:space="preserve">о </w:t>
      </w:r>
      <w:r w:rsidRPr="00633D17">
        <w:rPr>
          <w:rStyle w:val="ab"/>
          <w:color w:val="000000"/>
          <w:sz w:val="28"/>
          <w:szCs w:val="28"/>
        </w:rPr>
        <w:t>фактах выявления выморочного имущества.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29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ab/>
        <w:t xml:space="preserve">5. </w:t>
      </w:r>
      <w:proofErr w:type="gramStart"/>
      <w:r w:rsidRPr="00633D17">
        <w:rPr>
          <w:rStyle w:val="ab"/>
          <w:color w:val="000000"/>
          <w:sz w:val="28"/>
          <w:szCs w:val="28"/>
        </w:rPr>
        <w:t>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633D17">
        <w:rPr>
          <w:rStyle w:val="ac"/>
          <w:color w:val="000000"/>
          <w:sz w:val="28"/>
          <w:szCs w:val="28"/>
        </w:rPr>
        <w:t xml:space="preserve">, </w:t>
      </w:r>
      <w:r w:rsidRPr="00633D17">
        <w:rPr>
          <w:rStyle w:val="ab"/>
          <w:color w:val="000000"/>
          <w:sz w:val="28"/>
          <w:szCs w:val="28"/>
        </w:rPr>
        <w:t>при отсутствии у умершего гражданина наследников, информация о выявлении выморочного имущества направляется в администрацию муниципального образования</w:t>
      </w:r>
      <w:r>
        <w:rPr>
          <w:rStyle w:val="ab"/>
          <w:color w:val="000000"/>
          <w:sz w:val="28"/>
          <w:szCs w:val="28"/>
        </w:rPr>
        <w:t xml:space="preserve"> -</w:t>
      </w:r>
      <w:r w:rsidRPr="00633D17">
        <w:rPr>
          <w:rStyle w:val="ab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в письменном виде.</w:t>
      </w:r>
      <w:proofErr w:type="gramEnd"/>
    </w:p>
    <w:p w:rsidR="008933FD" w:rsidRPr="00633D17" w:rsidRDefault="008933FD" w:rsidP="00A43820">
      <w:pPr>
        <w:pStyle w:val="a9"/>
        <w:shd w:val="clear" w:color="auto" w:fill="auto"/>
        <w:tabs>
          <w:tab w:val="left" w:pos="851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 6. При обнаружении выморочного имущества или поступлении указанной в п.</w:t>
      </w:r>
      <w:r w:rsidR="00BD6E9A">
        <w:rPr>
          <w:rStyle w:val="ab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 xml:space="preserve">5 настоящего Положения информации администрация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в течение 30 календарных дней со дня получения данных сведений направляет запросы в соответствующие органы и организации о выдаче следующих документов: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29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</w:t>
      </w:r>
      <w:r>
        <w:rPr>
          <w:rStyle w:val="ab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а)</w:t>
      </w:r>
      <w:r>
        <w:rPr>
          <w:rStyle w:val="ab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свидетельства о смерти, выданного органами ЗАГС;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182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           б)</w:t>
      </w:r>
      <w:r w:rsidRPr="00633D17">
        <w:rPr>
          <w:rStyle w:val="ab"/>
          <w:color w:val="000000"/>
          <w:sz w:val="28"/>
          <w:szCs w:val="28"/>
        </w:rPr>
        <w:tab/>
      </w:r>
      <w:r>
        <w:rPr>
          <w:rStyle w:val="ab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 xml:space="preserve">правоустанавливающих и (или) </w:t>
      </w:r>
      <w:proofErr w:type="spellStart"/>
      <w:r w:rsidRPr="00633D17">
        <w:rPr>
          <w:rStyle w:val="ab"/>
          <w:color w:val="000000"/>
          <w:sz w:val="28"/>
          <w:szCs w:val="28"/>
        </w:rPr>
        <w:t>правоподтверждающих</w:t>
      </w:r>
      <w:proofErr w:type="spellEnd"/>
      <w:r w:rsidRPr="00633D17">
        <w:rPr>
          <w:rStyle w:val="ab"/>
          <w:color w:val="000000"/>
          <w:sz w:val="28"/>
          <w:szCs w:val="28"/>
        </w:rPr>
        <w:t xml:space="preserve"> документов о праве собственности умершего гражданина на земельный участок, а также расположенные на нем здания, сооружения, иные объекты недвижимого имущества (доли в них);</w:t>
      </w:r>
    </w:p>
    <w:p w:rsidR="008933FD" w:rsidRPr="00633D17" w:rsidRDefault="008933FD" w:rsidP="00A43820">
      <w:pPr>
        <w:pStyle w:val="a9"/>
        <w:shd w:val="clear" w:color="auto" w:fill="auto"/>
        <w:tabs>
          <w:tab w:val="left" w:pos="993"/>
        </w:tabs>
        <w:spacing w:before="0" w:line="322" w:lineRule="exact"/>
        <w:ind w:right="4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</w:t>
      </w:r>
      <w:r>
        <w:rPr>
          <w:rStyle w:val="ab"/>
          <w:color w:val="000000"/>
          <w:sz w:val="28"/>
          <w:szCs w:val="28"/>
        </w:rPr>
        <w:tab/>
      </w:r>
      <w:r w:rsidRPr="00633D17">
        <w:rPr>
          <w:rStyle w:val="ab"/>
          <w:color w:val="000000"/>
          <w:sz w:val="28"/>
          <w:szCs w:val="28"/>
        </w:rPr>
        <w:t>в)</w:t>
      </w:r>
      <w:r w:rsidRPr="00633D17">
        <w:rPr>
          <w:rStyle w:val="ab"/>
          <w:color w:val="000000"/>
          <w:sz w:val="28"/>
          <w:szCs w:val="28"/>
        </w:rPr>
        <w:tab/>
        <w:t>выписки из Единого государственного реестра прав на недвижимое имущество и сделок с ним, удостоверяющей внесение в Реестр записи о праве собственности умершего гражданина на земельный участок, а также расположенные на нем здания, сооружения, иные объекты недвижимого имущества (доли в них);</w:t>
      </w:r>
    </w:p>
    <w:p w:rsidR="008933FD" w:rsidRPr="00633D17" w:rsidRDefault="008933FD" w:rsidP="00A43820">
      <w:pPr>
        <w:pStyle w:val="a9"/>
        <w:shd w:val="clear" w:color="auto" w:fill="auto"/>
        <w:tabs>
          <w:tab w:val="left" w:pos="1062"/>
        </w:tabs>
        <w:spacing w:before="0" w:line="322" w:lineRule="exact"/>
        <w:ind w:left="40" w:right="40" w:firstLine="811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г)</w:t>
      </w:r>
      <w:r w:rsidRPr="00633D17">
        <w:rPr>
          <w:rStyle w:val="ab"/>
          <w:color w:val="000000"/>
          <w:sz w:val="28"/>
          <w:szCs w:val="28"/>
        </w:rPr>
        <w:tab/>
        <w:t>кадастрового и технического паспорта на земельный участок, а также расположенные на нем здания, сооружения, иные объекты недвижимого имущества (доли в них);</w:t>
      </w:r>
    </w:p>
    <w:p w:rsidR="008933FD" w:rsidRPr="00633D17" w:rsidRDefault="008933FD" w:rsidP="00A43820">
      <w:pPr>
        <w:pStyle w:val="a9"/>
        <w:shd w:val="clear" w:color="auto" w:fill="auto"/>
        <w:tabs>
          <w:tab w:val="left" w:pos="1062"/>
        </w:tabs>
        <w:spacing w:before="0" w:line="322" w:lineRule="exact"/>
        <w:ind w:left="40" w:right="40" w:firstLine="811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</w:t>
      </w:r>
      <w:proofErr w:type="spellStart"/>
      <w:r w:rsidRPr="00633D17">
        <w:rPr>
          <w:rStyle w:val="ab"/>
          <w:color w:val="000000"/>
          <w:sz w:val="28"/>
          <w:szCs w:val="28"/>
        </w:rPr>
        <w:t>д</w:t>
      </w:r>
      <w:proofErr w:type="spellEnd"/>
      <w:r w:rsidRPr="00633D17">
        <w:rPr>
          <w:rStyle w:val="ab"/>
          <w:color w:val="000000"/>
          <w:sz w:val="28"/>
          <w:szCs w:val="28"/>
        </w:rPr>
        <w:t>)</w:t>
      </w:r>
      <w:r w:rsidRPr="00633D17">
        <w:rPr>
          <w:rStyle w:val="ab"/>
          <w:color w:val="000000"/>
          <w:sz w:val="28"/>
          <w:szCs w:val="28"/>
        </w:rPr>
        <w:tab/>
        <w:t>справки нотариуса по месту нахождения земельного участка, а также расположенных на нем зданий, сооружений, иных объектов недвижимого имущества (долей в них) о наличии или отсутствии открытых наследственных дел.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</w:t>
      </w:r>
      <w:r w:rsidRPr="00633D17">
        <w:rPr>
          <w:rStyle w:val="ab"/>
          <w:color w:val="000000"/>
          <w:sz w:val="28"/>
          <w:szCs w:val="28"/>
        </w:rPr>
        <w:t xml:space="preserve">7. </w:t>
      </w:r>
      <w:proofErr w:type="gramStart"/>
      <w:r w:rsidRPr="00633D17">
        <w:rPr>
          <w:rStyle w:val="ab"/>
          <w:color w:val="000000"/>
          <w:sz w:val="28"/>
          <w:szCs w:val="28"/>
        </w:rPr>
        <w:t xml:space="preserve">Администрация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 xml:space="preserve">принимает меры по </w:t>
      </w:r>
      <w:r w:rsidRPr="00633D17">
        <w:rPr>
          <w:rStyle w:val="ab"/>
          <w:color w:val="000000"/>
          <w:sz w:val="28"/>
          <w:szCs w:val="28"/>
        </w:rPr>
        <w:lastRenderedPageBreak/>
        <w:t xml:space="preserve">установлению наследников на указанное имущество путем размещения в местах обнародования, а также на официальном сайте органов местного самоуправления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в информационно-телекоммуникационной сети «Интернет» объявления о необходимости явки лица, считающим себя наследником или имеющим на него права, в течение 30 календарных дней</w:t>
      </w:r>
      <w:proofErr w:type="gramEnd"/>
      <w:r w:rsidRPr="00633D17">
        <w:rPr>
          <w:rStyle w:val="ab"/>
          <w:color w:val="000000"/>
          <w:sz w:val="28"/>
          <w:szCs w:val="28"/>
        </w:rPr>
        <w:t xml:space="preserve"> со дня размещения объявления, с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:rsidR="008933FD" w:rsidRPr="00633D17" w:rsidRDefault="00BD6E9A" w:rsidP="00BD6E9A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 </w:t>
      </w:r>
      <w:r w:rsidR="008933FD" w:rsidRPr="00633D17">
        <w:rPr>
          <w:rStyle w:val="ab"/>
          <w:color w:val="000000"/>
          <w:sz w:val="28"/>
          <w:szCs w:val="28"/>
        </w:rPr>
        <w:t xml:space="preserve">8. </w:t>
      </w:r>
      <w:proofErr w:type="gramStart"/>
      <w:r w:rsidR="008933FD" w:rsidRPr="00633D17">
        <w:rPr>
          <w:rStyle w:val="ab"/>
          <w:color w:val="000000"/>
          <w:sz w:val="28"/>
          <w:szCs w:val="28"/>
        </w:rPr>
        <w:t xml:space="preserve">После получения указанных в п. 6 настоящего Положения документов администрация муниципального образования </w:t>
      </w:r>
      <w:r w:rsidR="008933FD">
        <w:rPr>
          <w:rStyle w:val="ac"/>
          <w:color w:val="000000"/>
          <w:sz w:val="28"/>
          <w:szCs w:val="28"/>
        </w:rPr>
        <w:t xml:space="preserve"> -</w:t>
      </w:r>
      <w:r>
        <w:rPr>
          <w:rStyle w:val="ac"/>
          <w:color w:val="000000"/>
          <w:sz w:val="28"/>
          <w:szCs w:val="28"/>
        </w:rPr>
        <w:t xml:space="preserve"> </w:t>
      </w:r>
      <w:r w:rsidR="008933FD"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 w:rsidR="008933FD">
        <w:rPr>
          <w:rStyle w:val="ab"/>
          <w:color w:val="000000"/>
          <w:sz w:val="28"/>
          <w:szCs w:val="28"/>
        </w:rPr>
        <w:t>ское сельское</w:t>
      </w:r>
      <w:r w:rsidR="008933FD"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="008933FD"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33FD" w:rsidRPr="00633D17">
        <w:rPr>
          <w:rStyle w:val="ab"/>
          <w:color w:val="000000"/>
          <w:sz w:val="28"/>
          <w:szCs w:val="28"/>
        </w:rPr>
        <w:t>направляет их нотариусу по месту открытия наследства для оформления свидетельства о праве на наследство по закону по истечении 6-месячного срока со дня смерти собственника жилого помещения, земельного участка, а также расположенных на нем зданий, сооружений и иных объектов недвижимого имущества (долей в</w:t>
      </w:r>
      <w:proofErr w:type="gramEnd"/>
      <w:r w:rsidR="008933FD" w:rsidRPr="00633D17">
        <w:rPr>
          <w:rStyle w:val="ab"/>
          <w:color w:val="000000"/>
          <w:sz w:val="28"/>
          <w:szCs w:val="28"/>
        </w:rPr>
        <w:t xml:space="preserve"> них).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>9. Исходя из особенностей конкретного наследственного дела, перечень документов, при необходимости, обусловленной федеральным законодательством, корректируется нотариусом.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10. </w:t>
      </w:r>
      <w:proofErr w:type="gramStart"/>
      <w:r w:rsidRPr="00633D17">
        <w:rPr>
          <w:rStyle w:val="ab"/>
          <w:color w:val="000000"/>
          <w:sz w:val="28"/>
          <w:szCs w:val="28"/>
        </w:rPr>
        <w:t xml:space="preserve">В случае отказа в выдаче свидетельства о праве на наследство, по причине отсутствия необходимой информации, администрация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 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161D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в течение 30 календарных дней после поступления информации об отказе обращается с иском в суд о признании имущества выморочным и признании права муниципальной собственности на это имущество.</w:t>
      </w:r>
      <w:proofErr w:type="gramEnd"/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11. Администрация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633D17">
        <w:rPr>
          <w:rStyle w:val="ab"/>
          <w:color w:val="000000"/>
          <w:sz w:val="28"/>
          <w:szCs w:val="28"/>
        </w:rPr>
        <w:t xml:space="preserve"> в течение 15 календарных дней </w:t>
      </w:r>
      <w:proofErr w:type="gramStart"/>
      <w:r w:rsidRPr="00633D17">
        <w:rPr>
          <w:rStyle w:val="ab"/>
          <w:color w:val="000000"/>
          <w:sz w:val="28"/>
          <w:szCs w:val="28"/>
        </w:rPr>
        <w:t>с даты получения</w:t>
      </w:r>
      <w:proofErr w:type="gramEnd"/>
      <w:r w:rsidRPr="00633D17">
        <w:rPr>
          <w:rStyle w:val="ab"/>
          <w:color w:val="000000"/>
          <w:sz w:val="28"/>
          <w:szCs w:val="28"/>
        </w:rPr>
        <w:t xml:space="preserve"> свидетельства о праве на наследство или вступления в законную силу решения суда о признании права собственности муниципального образования </w:t>
      </w:r>
      <w:r>
        <w:rPr>
          <w:rStyle w:val="ab"/>
          <w:color w:val="000000"/>
          <w:sz w:val="28"/>
          <w:szCs w:val="28"/>
        </w:rPr>
        <w:t xml:space="preserve">- </w:t>
      </w:r>
      <w:r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>
        <w:rPr>
          <w:rStyle w:val="ab"/>
          <w:color w:val="000000"/>
          <w:sz w:val="28"/>
          <w:szCs w:val="28"/>
        </w:rPr>
        <w:t>ское сельское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Pr="00633D17">
        <w:rPr>
          <w:rStyle w:val="ab"/>
          <w:color w:val="000000"/>
          <w:sz w:val="28"/>
          <w:szCs w:val="28"/>
        </w:rPr>
        <w:t xml:space="preserve"> на выморочное имущество: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 xml:space="preserve"> - готовит проект постановления о приеме выморочного имущества</w:t>
      </w:r>
      <w:r w:rsidRPr="0012514E">
        <w:rPr>
          <w:rStyle w:val="ab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в муниципальную собственность;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034"/>
        </w:tabs>
        <w:spacing w:before="0" w:line="322" w:lineRule="exact"/>
        <w:ind w:left="40" w:right="40" w:firstLine="680"/>
        <w:rPr>
          <w:rStyle w:val="ab"/>
          <w:color w:val="000000"/>
          <w:sz w:val="28"/>
          <w:szCs w:val="28"/>
        </w:rPr>
      </w:pPr>
      <w:r w:rsidRPr="00633D17">
        <w:rPr>
          <w:rStyle w:val="ab"/>
          <w:color w:val="000000"/>
          <w:sz w:val="28"/>
          <w:szCs w:val="28"/>
        </w:rPr>
        <w:t>- обращается в орган, осуществляющий государственную регистрацию прав на недвижимое имущество и сделок с ним, для регистрации права муниципальной собственности на выморочное имущество;</w:t>
      </w:r>
    </w:p>
    <w:p w:rsidR="008933FD" w:rsidRPr="00633D17" w:rsidRDefault="00BD6E9A" w:rsidP="00633D17">
      <w:pPr>
        <w:pStyle w:val="a9"/>
        <w:shd w:val="clear" w:color="auto" w:fill="auto"/>
        <w:tabs>
          <w:tab w:val="left" w:pos="909"/>
        </w:tabs>
        <w:spacing w:before="0" w:line="322" w:lineRule="exact"/>
        <w:ind w:left="40" w:right="20"/>
        <w:rPr>
          <w:rStyle w:val="ac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  </w:t>
      </w:r>
      <w:r w:rsidR="008933FD" w:rsidRPr="00633D17">
        <w:rPr>
          <w:rStyle w:val="ab"/>
          <w:color w:val="000000"/>
          <w:sz w:val="28"/>
          <w:szCs w:val="28"/>
        </w:rPr>
        <w:t xml:space="preserve">12. Сведения по земельным участкам, а также расположенным на них зданиям, сооружениям, иным объектам недвижимого имущества (долям в них), являющимся выморочными, право </w:t>
      </w:r>
      <w:proofErr w:type="gramStart"/>
      <w:r w:rsidR="008933FD" w:rsidRPr="00633D17">
        <w:rPr>
          <w:rStyle w:val="ab"/>
          <w:color w:val="000000"/>
          <w:sz w:val="28"/>
          <w:szCs w:val="28"/>
        </w:rPr>
        <w:t>собственности</w:t>
      </w:r>
      <w:proofErr w:type="gramEnd"/>
      <w:r w:rsidR="008933FD" w:rsidRPr="00633D17">
        <w:rPr>
          <w:rStyle w:val="ab"/>
          <w:color w:val="000000"/>
          <w:sz w:val="28"/>
          <w:szCs w:val="28"/>
        </w:rPr>
        <w:t xml:space="preserve"> на которые зарегистрировано за муниципальным образованием</w:t>
      </w:r>
      <w:r w:rsidR="008933FD">
        <w:rPr>
          <w:rStyle w:val="ab"/>
          <w:color w:val="000000"/>
          <w:sz w:val="28"/>
          <w:szCs w:val="28"/>
        </w:rPr>
        <w:t xml:space="preserve"> - </w:t>
      </w:r>
      <w:r w:rsidR="008933FD"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 w:rsidR="008933FD">
        <w:rPr>
          <w:rStyle w:val="ab"/>
          <w:color w:val="000000"/>
          <w:sz w:val="28"/>
          <w:szCs w:val="28"/>
        </w:rPr>
        <w:t>ское сельское</w:t>
      </w:r>
      <w:r w:rsidR="008933FD"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="008933FD" w:rsidRPr="00633D17">
        <w:rPr>
          <w:rStyle w:val="ab"/>
          <w:color w:val="000000"/>
          <w:sz w:val="28"/>
          <w:szCs w:val="28"/>
        </w:rPr>
        <w:t>, вносятся в состав казны муниципального образования</w:t>
      </w:r>
      <w:r w:rsidR="008933FD" w:rsidRPr="00633D17">
        <w:rPr>
          <w:rStyle w:val="ac"/>
          <w:color w:val="000000"/>
          <w:sz w:val="28"/>
          <w:szCs w:val="28"/>
        </w:rPr>
        <w:t>.</w:t>
      </w:r>
    </w:p>
    <w:p w:rsidR="008933FD" w:rsidRPr="00633D17" w:rsidRDefault="00BD6E9A" w:rsidP="00633D17">
      <w:pPr>
        <w:pStyle w:val="a9"/>
        <w:shd w:val="clear" w:color="auto" w:fill="auto"/>
        <w:tabs>
          <w:tab w:val="left" w:pos="909"/>
        </w:tabs>
        <w:spacing w:before="0" w:line="322" w:lineRule="exact"/>
        <w:ind w:left="40" w:right="20"/>
        <w:rPr>
          <w:rStyle w:val="ab"/>
          <w:color w:val="000000"/>
          <w:sz w:val="28"/>
          <w:szCs w:val="28"/>
        </w:rPr>
      </w:pPr>
      <w:r>
        <w:rPr>
          <w:rStyle w:val="ac"/>
          <w:i w:val="0"/>
          <w:color w:val="000000"/>
          <w:sz w:val="28"/>
          <w:szCs w:val="28"/>
        </w:rPr>
        <w:t xml:space="preserve">           </w:t>
      </w:r>
      <w:r w:rsidR="008933FD" w:rsidRPr="00633D17">
        <w:rPr>
          <w:rStyle w:val="ac"/>
          <w:i w:val="0"/>
          <w:color w:val="000000"/>
          <w:sz w:val="28"/>
          <w:szCs w:val="28"/>
        </w:rPr>
        <w:t>13.</w:t>
      </w:r>
      <w:r w:rsidR="008933FD" w:rsidRPr="00633D17">
        <w:rPr>
          <w:rStyle w:val="ac"/>
          <w:color w:val="000000"/>
          <w:sz w:val="28"/>
          <w:szCs w:val="28"/>
        </w:rPr>
        <w:t xml:space="preserve"> </w:t>
      </w:r>
      <w:r w:rsidR="008933FD" w:rsidRPr="00633D17">
        <w:rPr>
          <w:rStyle w:val="ab"/>
          <w:color w:val="000000"/>
          <w:sz w:val="28"/>
          <w:szCs w:val="28"/>
        </w:rPr>
        <w:t xml:space="preserve">Администрация муниципального </w:t>
      </w:r>
      <w:r w:rsidR="008933FD">
        <w:rPr>
          <w:rStyle w:val="ab"/>
          <w:color w:val="000000"/>
          <w:sz w:val="28"/>
          <w:szCs w:val="28"/>
        </w:rPr>
        <w:t xml:space="preserve">образования - </w:t>
      </w:r>
      <w:r w:rsidR="008933FD"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 w:rsidR="008933FD">
        <w:rPr>
          <w:rStyle w:val="ab"/>
          <w:color w:val="000000"/>
          <w:sz w:val="28"/>
          <w:szCs w:val="28"/>
        </w:rPr>
        <w:t>ское сельское</w:t>
      </w:r>
      <w:r w:rsidR="008933FD"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="008933FD" w:rsidRPr="00633D17">
        <w:rPr>
          <w:rStyle w:val="ab"/>
          <w:color w:val="000000"/>
          <w:sz w:val="28"/>
          <w:szCs w:val="28"/>
        </w:rPr>
        <w:t xml:space="preserve"> обеспечивает включение указанного объекта недвижимого имущества в реестр </w:t>
      </w:r>
      <w:r w:rsidR="008933FD" w:rsidRPr="00633D17">
        <w:rPr>
          <w:rStyle w:val="ab"/>
          <w:color w:val="000000"/>
          <w:sz w:val="28"/>
          <w:szCs w:val="28"/>
        </w:rPr>
        <w:lastRenderedPageBreak/>
        <w:t>муниципального имущества.</w:t>
      </w:r>
    </w:p>
    <w:p w:rsidR="008933FD" w:rsidRPr="00633D17" w:rsidRDefault="00BD6E9A" w:rsidP="00633D17">
      <w:pPr>
        <w:pStyle w:val="a9"/>
        <w:shd w:val="clear" w:color="auto" w:fill="auto"/>
        <w:tabs>
          <w:tab w:val="left" w:pos="909"/>
        </w:tabs>
        <w:spacing w:before="0" w:line="322" w:lineRule="exact"/>
        <w:ind w:left="40" w:right="20"/>
        <w:rPr>
          <w:rStyle w:val="ac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 xml:space="preserve">           </w:t>
      </w:r>
      <w:r w:rsidR="008933FD" w:rsidRPr="00633D17">
        <w:rPr>
          <w:rStyle w:val="ab"/>
          <w:color w:val="000000"/>
          <w:sz w:val="28"/>
          <w:szCs w:val="28"/>
        </w:rPr>
        <w:t>14. Финансирование расходов на выявление и оформление выморочного имущества в муниципальную собственность осуществляется за счет средств бюджета муниципального образования</w:t>
      </w:r>
      <w:r w:rsidR="008933FD">
        <w:rPr>
          <w:rStyle w:val="ab"/>
          <w:color w:val="000000"/>
          <w:sz w:val="28"/>
          <w:szCs w:val="28"/>
        </w:rPr>
        <w:t xml:space="preserve"> - </w:t>
      </w:r>
      <w:r w:rsidR="008933FD"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  <w:t>Малинищин</w:t>
      </w:r>
      <w:r w:rsidR="008933FD">
        <w:rPr>
          <w:rStyle w:val="ab"/>
          <w:color w:val="000000"/>
          <w:sz w:val="28"/>
          <w:szCs w:val="28"/>
        </w:rPr>
        <w:t>ское сельское</w:t>
      </w:r>
      <w:r w:rsidR="008933FD">
        <w:rPr>
          <w:rFonts w:ascii="Times New Roman" w:hAnsi="Times New Roman"/>
          <w:color w:val="000000"/>
          <w:sz w:val="28"/>
          <w:szCs w:val="28"/>
        </w:rPr>
        <w:t xml:space="preserve"> поселение Пронского муниципального района</w:t>
      </w:r>
      <w:r w:rsidR="008933FD" w:rsidRPr="00633D17">
        <w:rPr>
          <w:rStyle w:val="ac"/>
          <w:color w:val="000000"/>
          <w:sz w:val="28"/>
          <w:szCs w:val="28"/>
        </w:rPr>
        <w:t>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909"/>
        </w:tabs>
        <w:spacing w:before="0" w:line="322" w:lineRule="exact"/>
        <w:ind w:left="40" w:right="20"/>
        <w:rPr>
          <w:rStyle w:val="ab"/>
          <w:sz w:val="28"/>
          <w:szCs w:val="28"/>
        </w:rPr>
      </w:pPr>
      <w:r w:rsidRPr="00633D17">
        <w:rPr>
          <w:rStyle w:val="ac"/>
          <w:color w:val="000000"/>
          <w:sz w:val="28"/>
          <w:szCs w:val="28"/>
        </w:rPr>
        <w:t xml:space="preserve">           </w:t>
      </w:r>
      <w:r w:rsidRPr="00633D17">
        <w:rPr>
          <w:rStyle w:val="ac"/>
          <w:i w:val="0"/>
          <w:color w:val="000000"/>
          <w:sz w:val="28"/>
          <w:szCs w:val="28"/>
        </w:rPr>
        <w:t>15.</w:t>
      </w:r>
      <w:r w:rsidRPr="00633D17">
        <w:rPr>
          <w:rStyle w:val="ac"/>
          <w:color w:val="000000"/>
          <w:sz w:val="28"/>
          <w:szCs w:val="28"/>
        </w:rPr>
        <w:t xml:space="preserve"> </w:t>
      </w:r>
      <w:r w:rsidRPr="00633D17">
        <w:rPr>
          <w:rStyle w:val="ab"/>
          <w:color w:val="000000"/>
          <w:sz w:val="28"/>
          <w:szCs w:val="28"/>
        </w:rPr>
        <w:t>Дальнейшее использование выморочного имущества осуществляется в соответствии с действующим законодательством.</w:t>
      </w: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Pr="00633D17" w:rsidRDefault="008933FD" w:rsidP="00633D17">
      <w:pPr>
        <w:pStyle w:val="a9"/>
        <w:shd w:val="clear" w:color="auto" w:fill="auto"/>
        <w:tabs>
          <w:tab w:val="left" w:pos="1590"/>
        </w:tabs>
        <w:spacing w:before="0" w:line="322" w:lineRule="exact"/>
        <w:ind w:left="20"/>
        <w:rPr>
          <w:rStyle w:val="ab"/>
          <w:sz w:val="28"/>
          <w:szCs w:val="28"/>
        </w:rPr>
      </w:pPr>
    </w:p>
    <w:p w:rsidR="008933FD" w:rsidRDefault="008933FD" w:rsidP="00BD6E9A">
      <w:pPr>
        <w:pStyle w:val="a9"/>
        <w:shd w:val="clear" w:color="auto" w:fill="auto"/>
        <w:tabs>
          <w:tab w:val="left" w:pos="1590"/>
        </w:tabs>
        <w:spacing w:before="0" w:line="322" w:lineRule="exact"/>
        <w:rPr>
          <w:rStyle w:val="6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sectPr w:rsidR="008933FD" w:rsidSect="004523F7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A70"/>
    <w:rsid w:val="00047946"/>
    <w:rsid w:val="0008629C"/>
    <w:rsid w:val="0012514E"/>
    <w:rsid w:val="00143BD7"/>
    <w:rsid w:val="00161D49"/>
    <w:rsid w:val="00174065"/>
    <w:rsid w:val="00277B5B"/>
    <w:rsid w:val="00292E5A"/>
    <w:rsid w:val="002B1160"/>
    <w:rsid w:val="002C09E6"/>
    <w:rsid w:val="002F6088"/>
    <w:rsid w:val="003064DD"/>
    <w:rsid w:val="00314937"/>
    <w:rsid w:val="0037595C"/>
    <w:rsid w:val="003B3FC6"/>
    <w:rsid w:val="003D0641"/>
    <w:rsid w:val="003D1903"/>
    <w:rsid w:val="003F6742"/>
    <w:rsid w:val="0040443F"/>
    <w:rsid w:val="0044335A"/>
    <w:rsid w:val="00443846"/>
    <w:rsid w:val="004523F7"/>
    <w:rsid w:val="004B078E"/>
    <w:rsid w:val="004F3EB8"/>
    <w:rsid w:val="005766A0"/>
    <w:rsid w:val="00580742"/>
    <w:rsid w:val="005A4B40"/>
    <w:rsid w:val="005F1231"/>
    <w:rsid w:val="00633D17"/>
    <w:rsid w:val="00635355"/>
    <w:rsid w:val="006416BD"/>
    <w:rsid w:val="00642E9E"/>
    <w:rsid w:val="006916D6"/>
    <w:rsid w:val="006A598F"/>
    <w:rsid w:val="0072338F"/>
    <w:rsid w:val="00726801"/>
    <w:rsid w:val="00741AA5"/>
    <w:rsid w:val="00751B44"/>
    <w:rsid w:val="00764E8F"/>
    <w:rsid w:val="007779BC"/>
    <w:rsid w:val="0078176B"/>
    <w:rsid w:val="007B4560"/>
    <w:rsid w:val="008063A8"/>
    <w:rsid w:val="0081511B"/>
    <w:rsid w:val="00877218"/>
    <w:rsid w:val="00883DA9"/>
    <w:rsid w:val="00890B8E"/>
    <w:rsid w:val="008933FD"/>
    <w:rsid w:val="008D2180"/>
    <w:rsid w:val="00914815"/>
    <w:rsid w:val="0092414E"/>
    <w:rsid w:val="009802B2"/>
    <w:rsid w:val="00986BC7"/>
    <w:rsid w:val="009968A8"/>
    <w:rsid w:val="009D1023"/>
    <w:rsid w:val="009D511F"/>
    <w:rsid w:val="00A07A70"/>
    <w:rsid w:val="00A43820"/>
    <w:rsid w:val="00AC2CA2"/>
    <w:rsid w:val="00AD112E"/>
    <w:rsid w:val="00AD7C7F"/>
    <w:rsid w:val="00AF6181"/>
    <w:rsid w:val="00B11FEF"/>
    <w:rsid w:val="00B25EC4"/>
    <w:rsid w:val="00B32C24"/>
    <w:rsid w:val="00B34D83"/>
    <w:rsid w:val="00BA18C2"/>
    <w:rsid w:val="00BC1B78"/>
    <w:rsid w:val="00BC5C20"/>
    <w:rsid w:val="00BD6E9A"/>
    <w:rsid w:val="00C05B01"/>
    <w:rsid w:val="00C44179"/>
    <w:rsid w:val="00C770E0"/>
    <w:rsid w:val="00D164D6"/>
    <w:rsid w:val="00DA3174"/>
    <w:rsid w:val="00DB0705"/>
    <w:rsid w:val="00DB38A1"/>
    <w:rsid w:val="00DC31BA"/>
    <w:rsid w:val="00E02296"/>
    <w:rsid w:val="00E06D94"/>
    <w:rsid w:val="00E3793B"/>
    <w:rsid w:val="00E71777"/>
    <w:rsid w:val="00EA2DB3"/>
    <w:rsid w:val="00EB0293"/>
    <w:rsid w:val="00EB2561"/>
    <w:rsid w:val="00EF355C"/>
    <w:rsid w:val="00F42247"/>
    <w:rsid w:val="00F55E92"/>
    <w:rsid w:val="00F942BD"/>
    <w:rsid w:val="00FD322A"/>
    <w:rsid w:val="00FE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8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6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3064D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7779BC"/>
    <w:pPr>
      <w:ind w:left="720"/>
      <w:contextualSpacing/>
    </w:pPr>
  </w:style>
  <w:style w:type="paragraph" w:styleId="a7">
    <w:name w:val="Normal (Web)"/>
    <w:basedOn w:val="a"/>
    <w:link w:val="a8"/>
    <w:uiPriority w:val="99"/>
    <w:rsid w:val="006916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blk">
    <w:name w:val="blk"/>
    <w:basedOn w:val="a0"/>
    <w:uiPriority w:val="99"/>
    <w:rsid w:val="006916D6"/>
    <w:rPr>
      <w:rFonts w:cs="Times New Roman"/>
    </w:rPr>
  </w:style>
  <w:style w:type="character" w:customStyle="1" w:styleId="a8">
    <w:name w:val="Обычный (веб) Знак"/>
    <w:link w:val="a7"/>
    <w:uiPriority w:val="99"/>
    <w:locked/>
    <w:rsid w:val="006916D6"/>
    <w:rPr>
      <w:rFonts w:ascii="Times New Roman" w:hAnsi="Times New Roman"/>
      <w:sz w:val="24"/>
    </w:rPr>
  </w:style>
  <w:style w:type="character" w:customStyle="1" w:styleId="BodyTextChar">
    <w:name w:val="Body Text Char"/>
    <w:uiPriority w:val="99"/>
    <w:locked/>
    <w:rsid w:val="00633D17"/>
    <w:rPr>
      <w:sz w:val="57"/>
      <w:shd w:val="clear" w:color="auto" w:fill="FFFFFF"/>
    </w:rPr>
  </w:style>
  <w:style w:type="paragraph" w:styleId="a9">
    <w:name w:val="Body Text"/>
    <w:basedOn w:val="a"/>
    <w:link w:val="aa"/>
    <w:uiPriority w:val="99"/>
    <w:rsid w:val="00633D17"/>
    <w:pPr>
      <w:widowControl w:val="0"/>
      <w:shd w:val="clear" w:color="auto" w:fill="FFFFFF"/>
      <w:spacing w:before="600" w:after="0" w:line="525" w:lineRule="exact"/>
      <w:jc w:val="both"/>
    </w:pPr>
    <w:rPr>
      <w:sz w:val="57"/>
      <w:szCs w:val="57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174065"/>
    <w:rPr>
      <w:rFonts w:cs="Times New Roman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33D17"/>
    <w:rPr>
      <w:rFonts w:cs="Times New Roman"/>
    </w:rPr>
  </w:style>
  <w:style w:type="character" w:customStyle="1" w:styleId="Exact">
    <w:name w:val="Основной текст Exact"/>
    <w:basedOn w:val="a0"/>
    <w:uiPriority w:val="99"/>
    <w:rsid w:val="00633D17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ab">
    <w:name w:val="Основной текст_"/>
    <w:basedOn w:val="a0"/>
    <w:uiPriority w:val="99"/>
    <w:rsid w:val="00633D17"/>
    <w:rPr>
      <w:rFonts w:ascii="Times New Roman" w:hAnsi="Times New Roman" w:cs="Times New Roman"/>
      <w:sz w:val="27"/>
      <w:szCs w:val="27"/>
      <w:u w:val="none"/>
    </w:rPr>
  </w:style>
  <w:style w:type="character" w:customStyle="1" w:styleId="ac">
    <w:name w:val="Основной текст + Курсив"/>
    <w:basedOn w:val="ab"/>
    <w:uiPriority w:val="99"/>
    <w:rsid w:val="00633D17"/>
    <w:rPr>
      <w:i/>
      <w:iCs/>
    </w:rPr>
  </w:style>
  <w:style w:type="character" w:customStyle="1" w:styleId="6">
    <w:name w:val="Основной текст (6)_"/>
    <w:basedOn w:val="a0"/>
    <w:link w:val="60"/>
    <w:uiPriority w:val="99"/>
    <w:locked/>
    <w:rsid w:val="00633D17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61">
    <w:name w:val="Основной текст (6) + Курсив"/>
    <w:basedOn w:val="6"/>
    <w:uiPriority w:val="99"/>
    <w:rsid w:val="00633D17"/>
    <w:rPr>
      <w:i/>
      <w:iCs/>
    </w:rPr>
  </w:style>
  <w:style w:type="paragraph" w:customStyle="1" w:styleId="60">
    <w:name w:val="Основной текст (6)"/>
    <w:basedOn w:val="a"/>
    <w:link w:val="6"/>
    <w:uiPriority w:val="99"/>
    <w:rsid w:val="00633D17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character" w:customStyle="1" w:styleId="2">
    <w:name w:val="Заголовок №2_"/>
    <w:basedOn w:val="a0"/>
    <w:link w:val="20"/>
    <w:uiPriority w:val="99"/>
    <w:locked/>
    <w:rsid w:val="00633D17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633D17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uiPriority w:val="99"/>
    <w:rsid w:val="00633D17"/>
    <w:rPr>
      <w:noProof/>
    </w:rPr>
  </w:style>
  <w:style w:type="character" w:customStyle="1" w:styleId="12pt">
    <w:name w:val="Основной текст + 12 pt"/>
    <w:aliases w:val="Курсив"/>
    <w:basedOn w:val="ab"/>
    <w:uiPriority w:val="99"/>
    <w:rsid w:val="00633D17"/>
    <w:rPr>
      <w:i/>
      <w:iCs/>
      <w:sz w:val="24"/>
      <w:szCs w:val="24"/>
    </w:rPr>
  </w:style>
  <w:style w:type="character" w:customStyle="1" w:styleId="12pt1">
    <w:name w:val="Основной текст + 12 pt1"/>
    <w:basedOn w:val="ab"/>
    <w:uiPriority w:val="99"/>
    <w:rsid w:val="00633D17"/>
    <w:rPr>
      <w:noProof/>
      <w:sz w:val="24"/>
      <w:szCs w:val="24"/>
    </w:rPr>
  </w:style>
  <w:style w:type="paragraph" w:customStyle="1" w:styleId="20">
    <w:name w:val="Заголовок №2"/>
    <w:basedOn w:val="a"/>
    <w:link w:val="2"/>
    <w:uiPriority w:val="99"/>
    <w:rsid w:val="00633D17"/>
    <w:pPr>
      <w:widowControl w:val="0"/>
      <w:shd w:val="clear" w:color="auto" w:fill="FFFFFF"/>
      <w:spacing w:before="480" w:after="660" w:line="240" w:lineRule="exact"/>
      <w:outlineLvl w:val="1"/>
    </w:pPr>
    <w:rPr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633D17"/>
    <w:pPr>
      <w:widowControl w:val="0"/>
      <w:shd w:val="clear" w:color="auto" w:fill="FFFFFF"/>
      <w:spacing w:before="420" w:after="300" w:line="322" w:lineRule="exact"/>
      <w:jc w:val="center"/>
    </w:pPr>
    <w:rPr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1195</Words>
  <Characters>9272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User-kumi</dc:creator>
  <cp:keywords/>
  <dc:description/>
  <cp:lastModifiedBy>user</cp:lastModifiedBy>
  <cp:revision>17</cp:revision>
  <cp:lastPrinted>2022-06-20T06:58:00Z</cp:lastPrinted>
  <dcterms:created xsi:type="dcterms:W3CDTF">2021-05-14T09:54:00Z</dcterms:created>
  <dcterms:modified xsi:type="dcterms:W3CDTF">2022-06-20T06:59:00Z</dcterms:modified>
</cp:coreProperties>
</file>