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501" w:rsidRDefault="000E7501" w:rsidP="000E7501">
      <w:pPr>
        <w:widowControl w:val="0"/>
        <w:autoSpaceDE w:val="0"/>
        <w:autoSpaceDN w:val="0"/>
        <w:adjustRightInd w:val="0"/>
        <w:jc w:val="both"/>
        <w:outlineLvl w:val="0"/>
      </w:pPr>
    </w:p>
    <w:p w:rsidR="000E7501" w:rsidRPr="000E7501" w:rsidRDefault="000E7501" w:rsidP="000E7501">
      <w:pPr>
        <w:spacing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Par1"/>
      <w:bookmarkEnd w:id="0"/>
      <w:r w:rsidRPr="000E7501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447675" cy="561975"/>
            <wp:effectExtent l="0" t="0" r="9525" b="9525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7501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br/>
      </w:r>
      <w:r w:rsidRPr="000E7501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0E7501" w:rsidRPr="000E7501" w:rsidRDefault="000E7501" w:rsidP="000E7501">
      <w:pPr>
        <w:spacing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00884" w:rsidRDefault="000E7501" w:rsidP="00B2415E">
      <w:pPr>
        <w:tabs>
          <w:tab w:val="left" w:pos="1320"/>
          <w:tab w:val="left" w:pos="3225"/>
          <w:tab w:val="center" w:pos="4677"/>
        </w:tabs>
        <w:spacing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0E7501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proofErr w:type="gramEnd"/>
      <w:r w:rsidRPr="000E75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С Т А Н О В Л Е Н И Е</w:t>
      </w:r>
    </w:p>
    <w:p w:rsidR="0087408F" w:rsidRPr="000E7501" w:rsidRDefault="0087408F" w:rsidP="000E7501">
      <w:pPr>
        <w:tabs>
          <w:tab w:val="left" w:pos="1320"/>
          <w:tab w:val="left" w:pos="3225"/>
          <w:tab w:val="center" w:pos="4677"/>
        </w:tabs>
        <w:spacing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E7501" w:rsidRDefault="00B2415E" w:rsidP="000E7501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от 09 февраля</w:t>
      </w:r>
      <w:r w:rsidR="001D0E42">
        <w:rPr>
          <w:rFonts w:ascii="Times New Roman" w:hAnsi="Times New Roman" w:cs="Times New Roman"/>
          <w:color w:val="000000"/>
          <w:sz w:val="28"/>
          <w:szCs w:val="28"/>
        </w:rPr>
        <w:t xml:space="preserve"> 2022</w:t>
      </w:r>
      <w:r w:rsidR="000E7501" w:rsidRPr="000E7501">
        <w:rPr>
          <w:rFonts w:ascii="Times New Roman" w:hAnsi="Times New Roman" w:cs="Times New Roman"/>
          <w:color w:val="000000"/>
          <w:sz w:val="28"/>
          <w:szCs w:val="28"/>
        </w:rPr>
        <w:t xml:space="preserve"> года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№  7</w:t>
      </w:r>
    </w:p>
    <w:p w:rsidR="001772D7" w:rsidRPr="000E7501" w:rsidRDefault="001772D7" w:rsidP="000E7501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00884" w:rsidRDefault="000E7501" w:rsidP="00C00884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87408F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О признании утратившим силу </w:t>
      </w:r>
      <w:bookmarkStart w:id="1" w:name="_GoBack"/>
      <w:bookmarkEnd w:id="1"/>
      <w:r w:rsidRPr="0087408F">
        <w:rPr>
          <w:rFonts w:ascii="Times New Roman" w:eastAsiaTheme="minorHAnsi" w:hAnsi="Times New Roman"/>
          <w:b/>
          <w:sz w:val="28"/>
          <w:szCs w:val="28"/>
          <w:lang w:eastAsia="en-US"/>
        </w:rPr>
        <w:t>постановления администрации муниципального образования</w:t>
      </w:r>
      <w:r w:rsidR="0087408F" w:rsidRPr="0087408F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Pr="0087408F">
        <w:rPr>
          <w:rFonts w:ascii="Times New Roman" w:eastAsiaTheme="minorHAnsi" w:hAnsi="Times New Roman"/>
          <w:b/>
          <w:sz w:val="28"/>
          <w:szCs w:val="28"/>
          <w:lang w:eastAsia="en-US"/>
        </w:rPr>
        <w:t>- Малинищинское сельское поселение</w:t>
      </w:r>
      <w:r w:rsidR="0087408F" w:rsidRPr="0087408F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Пронского муниципального района Рязанской области</w:t>
      </w:r>
      <w:r w:rsidRPr="0087408F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="0087408F"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r w:rsidR="00C00884" w:rsidRPr="008944ED">
        <w:rPr>
          <w:rFonts w:ascii="Times New Roman" w:hAnsi="Times New Roman"/>
          <w:b/>
          <w:sz w:val="28"/>
          <w:szCs w:val="28"/>
        </w:rPr>
        <w:t>Об утверждении  административного регламента исполнения муниципальной  функции «Осуществление муниципального контроля за использованием и охраной недр при добыче общераспространённых полезных ископаемых, а также при строительстве подземных сооружений, не связанных с добычей полезных ископаемых, на территории муниципального образования</w:t>
      </w:r>
      <w:r w:rsidR="00C00884">
        <w:rPr>
          <w:rFonts w:ascii="Times New Roman" w:hAnsi="Times New Roman"/>
          <w:b/>
          <w:sz w:val="28"/>
          <w:szCs w:val="28"/>
        </w:rPr>
        <w:t xml:space="preserve"> </w:t>
      </w:r>
      <w:r w:rsidR="00C00884" w:rsidRPr="008944ED">
        <w:rPr>
          <w:rFonts w:ascii="Times New Roman" w:hAnsi="Times New Roman"/>
          <w:b/>
          <w:sz w:val="28"/>
          <w:szCs w:val="28"/>
        </w:rPr>
        <w:t>-</w:t>
      </w:r>
      <w:r w:rsidR="00C00884">
        <w:rPr>
          <w:rFonts w:ascii="Times New Roman" w:hAnsi="Times New Roman"/>
          <w:b/>
          <w:sz w:val="28"/>
          <w:szCs w:val="28"/>
        </w:rPr>
        <w:t xml:space="preserve"> Малинищинское</w:t>
      </w:r>
      <w:r w:rsidR="00C00884" w:rsidRPr="008944ED">
        <w:rPr>
          <w:rFonts w:ascii="Times New Roman" w:hAnsi="Times New Roman"/>
          <w:b/>
          <w:sz w:val="28"/>
          <w:szCs w:val="28"/>
        </w:rPr>
        <w:t xml:space="preserve"> сельское поселение Пронского муниципального района</w:t>
      </w:r>
      <w:r w:rsidR="00C00884">
        <w:rPr>
          <w:rFonts w:ascii="Times New Roman" w:hAnsi="Times New Roman"/>
          <w:b/>
          <w:sz w:val="28"/>
          <w:szCs w:val="28"/>
        </w:rPr>
        <w:t xml:space="preserve"> Рязанской области</w:t>
      </w:r>
      <w:proofErr w:type="gramEnd"/>
      <w:r w:rsidR="00C00884">
        <w:rPr>
          <w:rFonts w:ascii="Times New Roman" w:hAnsi="Times New Roman"/>
          <w:b/>
          <w:sz w:val="28"/>
          <w:szCs w:val="28"/>
        </w:rPr>
        <w:t>» от 06.11.2020 года № 66</w:t>
      </w:r>
    </w:p>
    <w:p w:rsidR="001D0E42" w:rsidRDefault="001D0E42" w:rsidP="001D0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E42" w:rsidRPr="004E4BEE" w:rsidRDefault="001D0E42" w:rsidP="001D0E4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D0E42" w:rsidRPr="001D0E42" w:rsidRDefault="001D0E42" w:rsidP="001D0E42">
      <w:pPr>
        <w:spacing w:after="0" w:line="240" w:lineRule="auto"/>
        <w:ind w:right="28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Руководствуясь Законом РФ от 21.02.1992 года № 2395-1 «О недрах», </w:t>
      </w:r>
      <w:r w:rsidRPr="001D0E42">
        <w:rPr>
          <w:rFonts w:ascii="Times New Roman" w:hAnsi="Times New Roman" w:cs="Times New Roman"/>
          <w:sz w:val="28"/>
          <w:szCs w:val="28"/>
        </w:rPr>
        <w:t xml:space="preserve"> Федера</w:t>
      </w:r>
      <w:r w:rsidR="00ED036E">
        <w:rPr>
          <w:rFonts w:ascii="Times New Roman" w:hAnsi="Times New Roman" w:cs="Times New Roman"/>
          <w:sz w:val="28"/>
          <w:szCs w:val="28"/>
        </w:rPr>
        <w:t xml:space="preserve">льным законом от 06.10.2003 г.  № </w:t>
      </w:r>
      <w:r w:rsidRPr="001D0E42">
        <w:rPr>
          <w:rFonts w:ascii="Times New Roman" w:hAnsi="Times New Roman" w:cs="Times New Roman"/>
          <w:sz w:val="28"/>
          <w:szCs w:val="28"/>
        </w:rPr>
        <w:t>131-ФЗ "Об общих принципах организации местного самоуправ</w:t>
      </w:r>
      <w:r w:rsidR="00603447">
        <w:rPr>
          <w:rFonts w:ascii="Times New Roman" w:hAnsi="Times New Roman" w:cs="Times New Roman"/>
          <w:sz w:val="28"/>
          <w:szCs w:val="28"/>
        </w:rPr>
        <w:t>ления в Российской Федерации", у</w:t>
      </w:r>
      <w:r w:rsidRPr="001D0E42">
        <w:rPr>
          <w:rFonts w:ascii="Times New Roman" w:hAnsi="Times New Roman" w:cs="Times New Roman"/>
          <w:sz w:val="28"/>
          <w:szCs w:val="28"/>
        </w:rPr>
        <w:t>ставом муниципального образования - Малинищинское сельское поселение</w:t>
      </w:r>
      <w:r>
        <w:rPr>
          <w:rFonts w:ascii="Times New Roman" w:hAnsi="Times New Roman" w:cs="Times New Roman"/>
          <w:sz w:val="28"/>
          <w:szCs w:val="28"/>
        </w:rPr>
        <w:t xml:space="preserve"> Пронского муниципального района Рязанской области,</w:t>
      </w:r>
      <w:r w:rsidRPr="001D0E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E7501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0E7501" w:rsidRDefault="000E7501" w:rsidP="001D0E42">
      <w:pPr>
        <w:spacing w:after="0" w:line="240" w:lineRule="auto"/>
        <w:ind w:right="28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E750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</w:t>
      </w:r>
      <w:r w:rsidR="008C394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ОСТАНОВЛЯЕТ:</w:t>
      </w:r>
    </w:p>
    <w:p w:rsidR="001D0E42" w:rsidRPr="000E7501" w:rsidRDefault="001D0E42" w:rsidP="001D0E42">
      <w:pPr>
        <w:spacing w:after="0" w:line="240" w:lineRule="auto"/>
        <w:ind w:right="28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E7501" w:rsidRPr="00C00884" w:rsidRDefault="000E7501" w:rsidP="00C00884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0E7501">
        <w:rPr>
          <w:rFonts w:ascii="Times New Roman" w:eastAsiaTheme="minorHAnsi" w:hAnsi="Times New Roman"/>
          <w:sz w:val="28"/>
          <w:szCs w:val="28"/>
          <w:lang w:eastAsia="en-US"/>
        </w:rPr>
        <w:t xml:space="preserve">       1. </w:t>
      </w:r>
      <w:proofErr w:type="gramStart"/>
      <w:r w:rsidRPr="000E7501">
        <w:rPr>
          <w:rFonts w:ascii="Times New Roman" w:eastAsiaTheme="minorHAnsi" w:hAnsi="Times New Roman"/>
          <w:sz w:val="28"/>
          <w:szCs w:val="28"/>
          <w:lang w:eastAsia="en-US"/>
        </w:rPr>
        <w:t>Постановление администрации муниципального образования – Малинищинское сельское поселение Пронского муниципального района Рязанской области</w:t>
      </w:r>
      <w:r w:rsidR="008C3946" w:rsidRPr="008C3946">
        <w:rPr>
          <w:rFonts w:ascii="Times New Roman" w:hAnsi="Times New Roman"/>
          <w:b/>
          <w:sz w:val="28"/>
          <w:szCs w:val="28"/>
        </w:rPr>
        <w:t xml:space="preserve"> </w:t>
      </w:r>
      <w:r w:rsidR="008C3946" w:rsidRPr="001D0E42">
        <w:rPr>
          <w:rFonts w:ascii="Times New Roman" w:hAnsi="Times New Roman"/>
          <w:sz w:val="28"/>
          <w:szCs w:val="28"/>
        </w:rPr>
        <w:t>«</w:t>
      </w:r>
      <w:r w:rsidR="00C00884" w:rsidRPr="00C00884">
        <w:rPr>
          <w:rFonts w:ascii="Times New Roman" w:hAnsi="Times New Roman"/>
          <w:sz w:val="28"/>
          <w:szCs w:val="28"/>
        </w:rPr>
        <w:t xml:space="preserve">Об утверждении  административного регламента исполнения муниципальной  функции «Осуществление муниципального контроля за использованием и охраной недр при добыче общераспространённых полезных ископаемых, а также при строительстве подземных сооружений, не связанных с добычей полезных ископаемых, на территории муниципального образования - Малинищинское сельское </w:t>
      </w:r>
      <w:r w:rsidR="00C00884" w:rsidRPr="00C00884">
        <w:rPr>
          <w:rFonts w:ascii="Times New Roman" w:hAnsi="Times New Roman"/>
          <w:sz w:val="28"/>
          <w:szCs w:val="28"/>
        </w:rPr>
        <w:lastRenderedPageBreak/>
        <w:t>поселение Пронского муниципального района Рязанской области</w:t>
      </w:r>
      <w:r w:rsidR="00C00884">
        <w:rPr>
          <w:rFonts w:ascii="Times New Roman" w:hAnsi="Times New Roman"/>
          <w:sz w:val="28"/>
          <w:szCs w:val="28"/>
        </w:rPr>
        <w:t>» от 06.11.2020 года № 66</w:t>
      </w:r>
      <w:proofErr w:type="gramEnd"/>
      <w:r w:rsidR="00C00884">
        <w:rPr>
          <w:rFonts w:ascii="Times New Roman" w:hAnsi="Times New Roman"/>
          <w:sz w:val="28"/>
          <w:szCs w:val="28"/>
        </w:rPr>
        <w:t xml:space="preserve"> </w:t>
      </w:r>
      <w:r w:rsidRPr="000E7501">
        <w:rPr>
          <w:rFonts w:ascii="Times New Roman" w:eastAsiaTheme="minorHAnsi" w:hAnsi="Times New Roman"/>
          <w:sz w:val="28"/>
          <w:szCs w:val="28"/>
          <w:lang w:eastAsia="en-US"/>
        </w:rPr>
        <w:t>признать утратившим силу.</w:t>
      </w:r>
    </w:p>
    <w:p w:rsidR="000E7501" w:rsidRPr="000E7501" w:rsidRDefault="000E7501" w:rsidP="008C3946">
      <w:pPr>
        <w:spacing w:after="0" w:line="240" w:lineRule="auto"/>
        <w:ind w:right="28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E75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2.  Настоящее постановление подлежит опубликованию в информационном бюллетене     муниципального образования – Малинищинское сельское поселение «Малинищинский вестник». </w:t>
      </w:r>
    </w:p>
    <w:p w:rsidR="000E7501" w:rsidRPr="000E7501" w:rsidRDefault="000E7501" w:rsidP="008C3946">
      <w:pPr>
        <w:spacing w:after="0" w:line="240" w:lineRule="auto"/>
        <w:ind w:right="28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E75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3. Настоящее постановление вступает в силу после его официального опубликования (обнародования).</w:t>
      </w:r>
    </w:p>
    <w:p w:rsidR="000E7501" w:rsidRPr="000E7501" w:rsidRDefault="000E7501" w:rsidP="008C3946">
      <w:pPr>
        <w:spacing w:after="0" w:line="240" w:lineRule="auto"/>
        <w:ind w:right="28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E75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4. Копию настоящего постановления направить в прокуратуру Пронского района и всем заинтересованным лицам.</w:t>
      </w:r>
    </w:p>
    <w:p w:rsidR="000E7501" w:rsidRPr="000E7501" w:rsidRDefault="000E7501" w:rsidP="008C3946">
      <w:pPr>
        <w:spacing w:after="0" w:line="240" w:lineRule="auto"/>
        <w:ind w:right="28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E75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5. </w:t>
      </w:r>
      <w:proofErr w:type="gramStart"/>
      <w:r w:rsidRPr="000E7501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0E75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исполнением настоящего постановления оставляю   за собой.</w:t>
      </w:r>
    </w:p>
    <w:p w:rsidR="008C3946" w:rsidRDefault="008C3946" w:rsidP="008C3946">
      <w:pPr>
        <w:spacing w:after="0" w:line="240" w:lineRule="auto"/>
        <w:ind w:right="283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C3946" w:rsidRDefault="008C3946" w:rsidP="008C3946">
      <w:pPr>
        <w:spacing w:after="0" w:line="240" w:lineRule="auto"/>
        <w:ind w:right="283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C3946" w:rsidRDefault="008C3946" w:rsidP="008C3946">
      <w:pPr>
        <w:spacing w:after="0" w:line="240" w:lineRule="auto"/>
        <w:ind w:right="283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E7501" w:rsidRPr="000E7501" w:rsidRDefault="000E7501" w:rsidP="008C3946">
      <w:pPr>
        <w:spacing w:after="0" w:line="240" w:lineRule="auto"/>
        <w:ind w:right="283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E7501">
        <w:rPr>
          <w:rFonts w:ascii="Times New Roman" w:eastAsiaTheme="minorHAnsi" w:hAnsi="Times New Roman" w:cs="Times New Roman"/>
          <w:sz w:val="28"/>
          <w:szCs w:val="28"/>
          <w:lang w:eastAsia="en-US"/>
        </w:rPr>
        <w:t>Глава муниципального образования –</w:t>
      </w:r>
    </w:p>
    <w:p w:rsidR="000E7501" w:rsidRPr="000E7501" w:rsidRDefault="000E7501" w:rsidP="008C3946">
      <w:pPr>
        <w:spacing w:after="0" w:line="240" w:lineRule="auto"/>
        <w:ind w:right="283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E7501">
        <w:rPr>
          <w:rFonts w:ascii="Times New Roman" w:eastAsiaTheme="minorHAnsi" w:hAnsi="Times New Roman" w:cs="Times New Roman"/>
          <w:sz w:val="28"/>
          <w:szCs w:val="28"/>
          <w:lang w:eastAsia="en-US"/>
        </w:rPr>
        <w:t>Малинищинское сельское поселение                                      Е. Н. Клинкова</w:t>
      </w:r>
    </w:p>
    <w:p w:rsidR="00EE3CF4" w:rsidRPr="000E7501" w:rsidRDefault="00EE3CF4" w:rsidP="008C3946">
      <w:pPr>
        <w:spacing w:after="0" w:line="240" w:lineRule="auto"/>
        <w:ind w:right="283"/>
        <w:rPr>
          <w:rFonts w:ascii="Times New Roman" w:hAnsi="Times New Roman" w:cs="Times New Roman"/>
          <w:sz w:val="28"/>
          <w:szCs w:val="28"/>
        </w:rPr>
      </w:pPr>
    </w:p>
    <w:sectPr w:rsidR="00EE3CF4" w:rsidRPr="000E7501" w:rsidSect="001772D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7501"/>
    <w:rsid w:val="000E7501"/>
    <w:rsid w:val="001772D7"/>
    <w:rsid w:val="001D0E42"/>
    <w:rsid w:val="001D4EE0"/>
    <w:rsid w:val="00270259"/>
    <w:rsid w:val="005B5B85"/>
    <w:rsid w:val="00603447"/>
    <w:rsid w:val="007702B6"/>
    <w:rsid w:val="0087408F"/>
    <w:rsid w:val="008C3946"/>
    <w:rsid w:val="00944CEB"/>
    <w:rsid w:val="00A25A52"/>
    <w:rsid w:val="00B2415E"/>
    <w:rsid w:val="00B80FD9"/>
    <w:rsid w:val="00C00884"/>
    <w:rsid w:val="00DC1B00"/>
    <w:rsid w:val="00E72F06"/>
    <w:rsid w:val="00ED036E"/>
    <w:rsid w:val="00EE3CF4"/>
    <w:rsid w:val="00F07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501"/>
    <w:rPr>
      <w:rFonts w:ascii="Tahoma" w:hAnsi="Tahoma" w:cs="Tahoma"/>
      <w:sz w:val="16"/>
      <w:szCs w:val="16"/>
    </w:rPr>
  </w:style>
  <w:style w:type="paragraph" w:customStyle="1" w:styleId="a5">
    <w:name w:val="Знак Знак Знак Знак Знак Знак Знак"/>
    <w:basedOn w:val="a"/>
    <w:rsid w:val="0087408F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8C3946"/>
    <w:pPr>
      <w:ind w:left="720"/>
      <w:contextualSpacing/>
    </w:pPr>
  </w:style>
  <w:style w:type="paragraph" w:styleId="a7">
    <w:name w:val="No Spacing"/>
    <w:uiPriority w:val="1"/>
    <w:qFormat/>
    <w:rsid w:val="00C0088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2021-12-22T10:43:00Z</cp:lastPrinted>
  <dcterms:created xsi:type="dcterms:W3CDTF">2021-12-21T08:14:00Z</dcterms:created>
  <dcterms:modified xsi:type="dcterms:W3CDTF">2022-02-09T13:15:00Z</dcterms:modified>
</cp:coreProperties>
</file>