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CE" w:rsidRPr="00410EE2" w:rsidRDefault="005E49CE" w:rsidP="005E49CE">
      <w:pPr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447675" cy="561975"/>
            <wp:effectExtent l="19050" t="0" r="9525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EE2">
        <w:rPr>
          <w:rFonts w:ascii="Times New Roman" w:eastAsia="Times New Roman" w:hAnsi="Times New Roman"/>
          <w:b/>
          <w:noProof/>
          <w:color w:val="000000"/>
          <w:sz w:val="24"/>
          <w:szCs w:val="24"/>
        </w:rPr>
        <w:br/>
      </w:r>
      <w:r w:rsidRPr="00410EE2">
        <w:rPr>
          <w:rFonts w:ascii="Times New Roman" w:eastAsia="Times New Roman" w:hAnsi="Times New Roman"/>
          <w:b/>
          <w:color w:val="000000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5E49CE" w:rsidRPr="00410EE2" w:rsidRDefault="005E49CE" w:rsidP="005E49CE">
      <w:pPr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D2718" w:rsidRDefault="005E49CE" w:rsidP="005E49CE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161D22">
        <w:rPr>
          <w:rFonts w:ascii="Times New Roman" w:eastAsia="Times New Roman" w:hAnsi="Times New Roman"/>
          <w:b/>
          <w:color w:val="000000"/>
          <w:sz w:val="28"/>
          <w:szCs w:val="28"/>
        </w:rPr>
        <w:t>П</w:t>
      </w:r>
      <w:proofErr w:type="gramEnd"/>
      <w:r w:rsidRPr="00161D22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 С Т А Н О В Л Е Н И Е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</w:p>
    <w:p w:rsidR="005E49CE" w:rsidRPr="00161D22" w:rsidRDefault="005E49CE" w:rsidP="005E49CE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</w:t>
      </w:r>
    </w:p>
    <w:p w:rsidR="00000000" w:rsidRDefault="005E4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 июня 2020 года                                                                        № 45</w:t>
      </w:r>
    </w:p>
    <w:p w:rsidR="005D2718" w:rsidRDefault="005D2718">
      <w:pPr>
        <w:rPr>
          <w:rFonts w:ascii="Times New Roman" w:hAnsi="Times New Roman" w:cs="Times New Roman"/>
          <w:sz w:val="28"/>
          <w:szCs w:val="28"/>
        </w:rPr>
      </w:pPr>
    </w:p>
    <w:p w:rsidR="005E49CE" w:rsidRDefault="005E49CE" w:rsidP="005E49C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р</w:t>
      </w:r>
      <w:r w:rsidR="00456580">
        <w:rPr>
          <w:rFonts w:ascii="Times New Roman" w:hAnsi="Times New Roman" w:cs="Times New Roman"/>
          <w:b/>
          <w:sz w:val="28"/>
          <w:szCs w:val="28"/>
        </w:rPr>
        <w:t>егистрация Х</w:t>
      </w:r>
      <w:r>
        <w:rPr>
          <w:rFonts w:ascii="Times New Roman" w:hAnsi="Times New Roman" w:cs="Times New Roman"/>
          <w:b/>
          <w:sz w:val="28"/>
          <w:szCs w:val="28"/>
        </w:rPr>
        <w:t xml:space="preserve">одатайства о разрешении на участие на безвозмездной основе в управлении некоммерческой организацией муниципальным служащим администрации муниципального образования – Малинищинское сельское </w:t>
      </w:r>
      <w:r w:rsidR="00456580">
        <w:rPr>
          <w:rFonts w:ascii="Times New Roman" w:hAnsi="Times New Roman" w:cs="Times New Roman"/>
          <w:b/>
          <w:sz w:val="28"/>
          <w:szCs w:val="28"/>
        </w:rPr>
        <w:t>поселени</w:t>
      </w:r>
      <w:r>
        <w:rPr>
          <w:rFonts w:ascii="Times New Roman" w:hAnsi="Times New Roman" w:cs="Times New Roman"/>
          <w:b/>
          <w:sz w:val="28"/>
          <w:szCs w:val="28"/>
        </w:rPr>
        <w:t>е Пронского муниципального района Рязанской области</w:t>
      </w:r>
    </w:p>
    <w:p w:rsidR="005E49CE" w:rsidRDefault="005E49CE" w:rsidP="004565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580" w:rsidRDefault="005E49CE" w:rsidP="004565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соответствии с п.п. «б»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п.3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ч.1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ст.14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 №25-ФЗ «О муниципальной</w:t>
      </w:r>
      <w:r>
        <w:rPr>
          <w:rFonts w:ascii="Times New Roman" w:hAnsi="Times New Roman" w:cs="Times New Roman"/>
          <w:sz w:val="28"/>
          <w:szCs w:val="28"/>
        </w:rPr>
        <w:tab/>
        <w:t xml:space="preserve"> службе в Российской Федерации», частью 4 статьи 14.2. Закона Рязанской области от 17.10.2007 № 136-ОЗ «О муниципальной службе в Рязанской области», руководствуясь Уставом муниципального образования – Малинищинское сельское поселение Пронского муниципального района Рязанской области, администрация муниципального образования </w:t>
      </w:r>
      <w:r w:rsidR="00456580">
        <w:rPr>
          <w:rFonts w:ascii="Times New Roman" w:hAnsi="Times New Roman" w:cs="Times New Roman"/>
          <w:sz w:val="28"/>
          <w:szCs w:val="28"/>
        </w:rPr>
        <w:t>- Малинищинское</w:t>
      </w:r>
      <w:r>
        <w:rPr>
          <w:rFonts w:ascii="Times New Roman" w:hAnsi="Times New Roman" w:cs="Times New Roman"/>
          <w:sz w:val="28"/>
          <w:szCs w:val="28"/>
        </w:rPr>
        <w:t xml:space="preserve"> сельское поселение Пронского муниципального района Рязанской области</w:t>
      </w:r>
      <w:proofErr w:type="gramStart"/>
      <w:r w:rsidR="00456580">
        <w:rPr>
          <w:rFonts w:ascii="Times New Roman" w:hAnsi="Times New Roman" w:cs="Times New Roman"/>
          <w:sz w:val="28"/>
          <w:szCs w:val="28"/>
        </w:rPr>
        <w:br/>
      </w:r>
      <w:r w:rsidR="0045658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456580">
        <w:rPr>
          <w:rFonts w:ascii="Times New Roman" w:hAnsi="Times New Roman" w:cs="Times New Roman"/>
          <w:b/>
          <w:sz w:val="28"/>
          <w:szCs w:val="28"/>
        </w:rPr>
        <w:t>остановляет:</w:t>
      </w:r>
    </w:p>
    <w:p w:rsidR="00456580" w:rsidRDefault="00456580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580" w:rsidRDefault="00456580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Утвердить Порядок </w:t>
      </w:r>
      <w:r w:rsidRPr="00456580">
        <w:rPr>
          <w:rFonts w:ascii="Times New Roman" w:hAnsi="Times New Roman" w:cs="Times New Roman"/>
          <w:sz w:val="28"/>
          <w:szCs w:val="28"/>
        </w:rPr>
        <w:t>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580">
        <w:rPr>
          <w:rFonts w:ascii="Times New Roman" w:hAnsi="Times New Roman" w:cs="Times New Roman"/>
          <w:sz w:val="28"/>
          <w:szCs w:val="28"/>
        </w:rPr>
        <w:t xml:space="preserve">Ходатайства о разрешении на участие на безвозмездной основе в управлении некоммерческой организацией муниципальным служащим администрации муниципального образования – Малинищинское сельское </w:t>
      </w:r>
      <w:r>
        <w:rPr>
          <w:rFonts w:ascii="Times New Roman" w:hAnsi="Times New Roman" w:cs="Times New Roman"/>
          <w:sz w:val="28"/>
          <w:szCs w:val="28"/>
        </w:rPr>
        <w:t>поселени</w:t>
      </w:r>
      <w:r w:rsidRPr="00456580">
        <w:rPr>
          <w:rFonts w:ascii="Times New Roman" w:hAnsi="Times New Roman" w:cs="Times New Roman"/>
          <w:sz w:val="28"/>
          <w:szCs w:val="28"/>
        </w:rPr>
        <w:t>е Пронского муниципального района Рязанской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456580" w:rsidRDefault="00456580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Ведущему специалисту администрации Донских Светлане Ивановне ознакомить под роспись муниципальных служащих с настоящим постановлением.</w:t>
      </w:r>
    </w:p>
    <w:p w:rsidR="00456580" w:rsidRPr="00161807" w:rsidRDefault="00456580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Настоящее постановление подлежит опубликованию</w:t>
      </w:r>
      <w:r w:rsidRPr="004565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</w:t>
      </w:r>
      <w:r w:rsidRPr="00161807">
        <w:rPr>
          <w:rFonts w:ascii="Times New Roman" w:hAnsi="Times New Roman" w:cs="Times New Roman"/>
          <w:sz w:val="28"/>
          <w:szCs w:val="28"/>
        </w:rPr>
        <w:t>нформационном бюллетене муниципального образования – Малинищинское сельское</w:t>
      </w:r>
      <w:r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Pr="00161807">
        <w:rPr>
          <w:rFonts w:ascii="Times New Roman" w:hAnsi="Times New Roman" w:cs="Times New Roman"/>
          <w:sz w:val="28"/>
          <w:szCs w:val="28"/>
        </w:rPr>
        <w:t xml:space="preserve"> </w:t>
      </w:r>
      <w:r w:rsidRPr="00DE38E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Малинищинский вестник».</w:t>
      </w:r>
    </w:p>
    <w:p w:rsidR="00456580" w:rsidRDefault="00456580" w:rsidP="004565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07">
        <w:rPr>
          <w:rFonts w:ascii="Times New Roman" w:hAnsi="Times New Roman" w:cs="Times New Roman"/>
          <w:sz w:val="28"/>
          <w:szCs w:val="28"/>
        </w:rPr>
        <w:t>3. Настоящее пост</w:t>
      </w:r>
      <w:r>
        <w:rPr>
          <w:rFonts w:ascii="Times New Roman" w:hAnsi="Times New Roman" w:cs="Times New Roman"/>
          <w:sz w:val="28"/>
          <w:szCs w:val="28"/>
        </w:rPr>
        <w:t>ановление вступает в силу по</w:t>
      </w:r>
      <w:r w:rsidRPr="00DE38E6">
        <w:rPr>
          <w:rFonts w:ascii="Times New Roman" w:hAnsi="Times New Roman" w:cs="Times New Roman"/>
          <w:sz w:val="28"/>
          <w:szCs w:val="28"/>
        </w:rPr>
        <w:t>сле</w:t>
      </w:r>
      <w:r w:rsidRPr="00161807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 (обнародования).</w:t>
      </w:r>
    </w:p>
    <w:p w:rsidR="00456580" w:rsidRDefault="00456580" w:rsidP="004565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Копию настоящего постановления направить в прокуратуру Пронского района и всем заинтересованным лицам.</w:t>
      </w:r>
    </w:p>
    <w:p w:rsidR="00456580" w:rsidRDefault="00456580" w:rsidP="0045658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6180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6180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6180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56580" w:rsidRDefault="00456580" w:rsidP="004565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580" w:rsidRDefault="00456580" w:rsidP="004565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580" w:rsidRDefault="00456580" w:rsidP="004565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образования-</w:t>
      </w:r>
    </w:p>
    <w:p w:rsidR="00456580" w:rsidRPr="00161807" w:rsidRDefault="00456580" w:rsidP="004565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</w:t>
      </w:r>
      <w:r w:rsidR="005D2718">
        <w:rPr>
          <w:rFonts w:ascii="Times New Roman" w:hAnsi="Times New Roman" w:cs="Times New Roman"/>
          <w:sz w:val="28"/>
          <w:szCs w:val="28"/>
        </w:rPr>
        <w:t xml:space="preserve">                                         Е. Н. Клинкова</w:t>
      </w:r>
    </w:p>
    <w:p w:rsidR="00456580" w:rsidRPr="00456580" w:rsidRDefault="00456580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580" w:rsidRDefault="00456580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718" w:rsidRDefault="005D2718" w:rsidP="0045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F99" w:rsidRDefault="00A61F99" w:rsidP="005D27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61F99" w:rsidRDefault="00A61F99" w:rsidP="005D27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2718" w:rsidRPr="005D2718" w:rsidRDefault="005D2718" w:rsidP="005D27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D2718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5D2718" w:rsidRPr="005D2718" w:rsidRDefault="005D2718" w:rsidP="005D27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D2718">
        <w:rPr>
          <w:rFonts w:ascii="Times New Roman" w:hAnsi="Times New Roman" w:cs="Times New Roman"/>
          <w:sz w:val="20"/>
          <w:szCs w:val="20"/>
        </w:rPr>
        <w:t>к постановлению  администрации</w:t>
      </w:r>
    </w:p>
    <w:p w:rsidR="005D2718" w:rsidRPr="005D2718" w:rsidRDefault="005D2718" w:rsidP="005D27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D2718">
        <w:rPr>
          <w:rFonts w:ascii="Times New Roman" w:hAnsi="Times New Roman" w:cs="Times New Roman"/>
          <w:sz w:val="20"/>
          <w:szCs w:val="20"/>
        </w:rPr>
        <w:t>муниципального образования –</w:t>
      </w:r>
    </w:p>
    <w:p w:rsidR="005D2718" w:rsidRPr="005D2718" w:rsidRDefault="005D2718" w:rsidP="005D27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D2718">
        <w:rPr>
          <w:rFonts w:ascii="Times New Roman" w:hAnsi="Times New Roman" w:cs="Times New Roman"/>
          <w:sz w:val="20"/>
          <w:szCs w:val="20"/>
        </w:rPr>
        <w:t>Малинищинское сельское поселение</w:t>
      </w:r>
    </w:p>
    <w:p w:rsidR="005D2718" w:rsidRPr="005D2718" w:rsidRDefault="005D2718" w:rsidP="005D27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D2718">
        <w:rPr>
          <w:rFonts w:ascii="Times New Roman" w:hAnsi="Times New Roman" w:cs="Times New Roman"/>
          <w:sz w:val="20"/>
          <w:szCs w:val="20"/>
        </w:rPr>
        <w:t>Пронского муниципального района</w:t>
      </w:r>
    </w:p>
    <w:p w:rsidR="005D2718" w:rsidRPr="005D2718" w:rsidRDefault="005D2718" w:rsidP="005D27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D2718">
        <w:rPr>
          <w:rFonts w:ascii="Times New Roman" w:hAnsi="Times New Roman" w:cs="Times New Roman"/>
          <w:sz w:val="20"/>
          <w:szCs w:val="20"/>
        </w:rPr>
        <w:t>Рязанской области</w:t>
      </w:r>
    </w:p>
    <w:p w:rsidR="005D2718" w:rsidRPr="005D2718" w:rsidRDefault="005D2718" w:rsidP="005D27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D2718">
        <w:rPr>
          <w:rFonts w:ascii="Times New Roman" w:hAnsi="Times New Roman" w:cs="Times New Roman"/>
          <w:sz w:val="20"/>
          <w:szCs w:val="20"/>
        </w:rPr>
        <w:t>от 03.06.2020 г. № 45</w:t>
      </w:r>
    </w:p>
    <w:p w:rsidR="005D2718" w:rsidRPr="005D2718" w:rsidRDefault="005D2718" w:rsidP="005D2718">
      <w:pPr>
        <w:pStyle w:val="60"/>
        <w:shd w:val="clear" w:color="auto" w:fill="auto"/>
        <w:spacing w:before="0"/>
        <w:ind w:left="20"/>
        <w:rPr>
          <w:rFonts w:ascii="Times New Roman" w:hAnsi="Times New Roman" w:cs="Times New Roman"/>
          <w:b/>
        </w:rPr>
      </w:pPr>
      <w:r w:rsidRPr="005D2718">
        <w:rPr>
          <w:rFonts w:ascii="Times New Roman" w:hAnsi="Times New Roman" w:cs="Times New Roman"/>
          <w:b/>
        </w:rPr>
        <w:t>ПОРЯДОК</w:t>
      </w:r>
    </w:p>
    <w:p w:rsidR="005D2718" w:rsidRPr="005D2718" w:rsidRDefault="005D2718" w:rsidP="005D2718">
      <w:pPr>
        <w:pStyle w:val="70"/>
        <w:shd w:val="clear" w:color="auto" w:fill="auto"/>
        <w:ind w:left="20"/>
        <w:rPr>
          <w:rFonts w:ascii="Times New Roman" w:hAnsi="Times New Roman" w:cs="Times New Roman"/>
        </w:rPr>
      </w:pPr>
      <w:r w:rsidRPr="005D2718">
        <w:rPr>
          <w:rFonts w:ascii="Times New Roman" w:hAnsi="Times New Roman" w:cs="Times New Roman"/>
        </w:rPr>
        <w:t>РЕГИСТРАЦИИ ХОДАТАЙСТВА О РАЗРЕШЕНИИ НА УЧ</w:t>
      </w:r>
      <w:r>
        <w:rPr>
          <w:rFonts w:ascii="Times New Roman" w:hAnsi="Times New Roman" w:cs="Times New Roman"/>
        </w:rPr>
        <w:t>АСТИЕ</w:t>
      </w:r>
      <w:r>
        <w:rPr>
          <w:rFonts w:ascii="Times New Roman" w:hAnsi="Times New Roman" w:cs="Times New Roman"/>
        </w:rPr>
        <w:br/>
        <w:t>НА БЕЗВОЗМЕЗДНОЙ ОСНОВЕ В</w:t>
      </w:r>
      <w:r w:rsidRPr="005D2718">
        <w:rPr>
          <w:rFonts w:ascii="Times New Roman" w:hAnsi="Times New Roman" w:cs="Times New Roman"/>
        </w:rPr>
        <w:t xml:space="preserve"> УПРАВЛЕНИИ НЕКОММЕРЧЕСКОЙ</w:t>
      </w:r>
      <w:r w:rsidRPr="005D2718">
        <w:rPr>
          <w:rFonts w:ascii="Times New Roman" w:hAnsi="Times New Roman" w:cs="Times New Roman"/>
        </w:rPr>
        <w:br/>
        <w:t>ОРГАНИЗАЦИЕЙ МУНИЦИПАЛЬН</w:t>
      </w:r>
      <w:r>
        <w:rPr>
          <w:rFonts w:ascii="Times New Roman" w:hAnsi="Times New Roman" w:cs="Times New Roman"/>
        </w:rPr>
        <w:t>ЫМ СЛУЖАЩИМ АДМИНИСТРАЦИИ</w:t>
      </w:r>
    </w:p>
    <w:p w:rsidR="005D2718" w:rsidRPr="005D2718" w:rsidRDefault="005D2718" w:rsidP="005D2718">
      <w:pPr>
        <w:pStyle w:val="70"/>
        <w:shd w:val="clear" w:color="auto" w:fill="auto"/>
        <w:tabs>
          <w:tab w:val="left" w:leader="underscore" w:pos="6911"/>
          <w:tab w:val="left" w:leader="underscore" w:pos="7223"/>
          <w:tab w:val="left" w:leader="underscore" w:pos="8736"/>
        </w:tabs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 – МАЛИНИЩИНСКОЕ СЕЛЬСКОЕ ПОСЕЛЕНИЕ ПРОНСКОГО РАЙОНА</w:t>
      </w:r>
    </w:p>
    <w:p w:rsidR="005D2718" w:rsidRPr="005D2718" w:rsidRDefault="005D2718" w:rsidP="005D2718">
      <w:pPr>
        <w:pStyle w:val="70"/>
        <w:shd w:val="clear" w:color="auto" w:fill="auto"/>
        <w:spacing w:after="562"/>
        <w:ind w:right="240"/>
        <w:rPr>
          <w:rFonts w:ascii="Times New Roman" w:hAnsi="Times New Roman" w:cs="Times New Roman"/>
        </w:rPr>
      </w:pPr>
      <w:r w:rsidRPr="005D2718">
        <w:rPr>
          <w:rFonts w:ascii="Times New Roman" w:hAnsi="Times New Roman" w:cs="Times New Roman"/>
        </w:rPr>
        <w:t>РЯЗАНСКОЙ ОБЛАСТИ</w:t>
      </w:r>
    </w:p>
    <w:p w:rsidR="005D2718" w:rsidRPr="005D2718" w:rsidRDefault="007A6E43" w:rsidP="007A6E43">
      <w:pPr>
        <w:pStyle w:val="20"/>
        <w:shd w:val="clear" w:color="auto" w:fill="auto"/>
        <w:tabs>
          <w:tab w:val="left" w:pos="886"/>
        </w:tabs>
        <w:spacing w:before="0" w:after="0" w:line="317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 </w:t>
      </w:r>
      <w:r w:rsidR="005D2718" w:rsidRPr="005D2718">
        <w:rPr>
          <w:rFonts w:ascii="Times New Roman" w:hAnsi="Times New Roman" w:cs="Times New Roman"/>
          <w:sz w:val="28"/>
          <w:szCs w:val="28"/>
        </w:rPr>
        <w:t>Настоящий Порядок разр</w:t>
      </w:r>
      <w:r w:rsidR="005D2718">
        <w:rPr>
          <w:rFonts w:ascii="Times New Roman" w:hAnsi="Times New Roman" w:cs="Times New Roman"/>
          <w:sz w:val="28"/>
          <w:szCs w:val="28"/>
        </w:rPr>
        <w:t>аботан в соответствии с частью</w:t>
      </w:r>
      <w:r w:rsidR="005D2718" w:rsidRPr="005D2718">
        <w:rPr>
          <w:rFonts w:ascii="Times New Roman" w:hAnsi="Times New Roman" w:cs="Times New Roman"/>
          <w:sz w:val="28"/>
          <w:szCs w:val="28"/>
        </w:rPr>
        <w:t xml:space="preserve"> 4 </w:t>
      </w:r>
      <w:r w:rsidR="005D2718">
        <w:rPr>
          <w:rFonts w:ascii="Times New Roman" w:hAnsi="Times New Roman" w:cs="Times New Roman"/>
          <w:sz w:val="28"/>
          <w:szCs w:val="28"/>
          <w:lang w:eastAsia="en-US" w:bidi="en-US"/>
        </w:rPr>
        <w:t>статьи 14.2.</w:t>
      </w:r>
      <w:r w:rsidR="005D2718">
        <w:rPr>
          <w:rFonts w:ascii="Times New Roman" w:hAnsi="Times New Roman" w:cs="Times New Roman"/>
          <w:sz w:val="28"/>
          <w:szCs w:val="28"/>
        </w:rPr>
        <w:t xml:space="preserve"> Закона Рязанской области от 17.10.2007 № 136</w:t>
      </w:r>
      <w:r w:rsidR="005D2718" w:rsidRPr="005D271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5D2718">
        <w:rPr>
          <w:rFonts w:ascii="Times New Roman" w:hAnsi="Times New Roman" w:cs="Times New Roman"/>
          <w:sz w:val="28"/>
          <w:szCs w:val="28"/>
          <w:lang w:eastAsia="en-US" w:bidi="en-US"/>
        </w:rPr>
        <w:t>«</w:t>
      </w:r>
      <w:r w:rsidR="005D2718">
        <w:rPr>
          <w:rFonts w:ascii="Times New Roman" w:hAnsi="Times New Roman" w:cs="Times New Roman"/>
          <w:sz w:val="28"/>
          <w:szCs w:val="28"/>
        </w:rPr>
        <w:t xml:space="preserve">О муниципальной службе </w:t>
      </w:r>
      <w:proofErr w:type="spellStart"/>
      <w:r w:rsidR="005D2718">
        <w:rPr>
          <w:rFonts w:ascii="Times New Roman" w:hAnsi="Times New Roman" w:cs="Times New Roman"/>
          <w:sz w:val="28"/>
          <w:szCs w:val="28"/>
        </w:rPr>
        <w:t>вРязанской</w:t>
      </w:r>
      <w:proofErr w:type="spellEnd"/>
      <w:r w:rsidR="005D2718">
        <w:rPr>
          <w:rFonts w:ascii="Times New Roman" w:hAnsi="Times New Roman" w:cs="Times New Roman"/>
          <w:sz w:val="28"/>
          <w:szCs w:val="28"/>
        </w:rPr>
        <w:t xml:space="preserve"> области" и регламентирует процедуру </w:t>
      </w:r>
      <w:r w:rsidR="005D2718" w:rsidRPr="005D2718">
        <w:rPr>
          <w:rFonts w:ascii="Times New Roman" w:hAnsi="Times New Roman" w:cs="Times New Roman"/>
          <w:sz w:val="28"/>
          <w:szCs w:val="28"/>
        </w:rPr>
        <w:t xml:space="preserve"> регистрации Ходатайства </w:t>
      </w:r>
      <w:proofErr w:type="gramStart"/>
      <w:r w:rsidR="005D2718" w:rsidRPr="005D271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D2718" w:rsidRPr="005D27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2718" w:rsidRPr="005D2718">
        <w:rPr>
          <w:rFonts w:ascii="Times New Roman" w:hAnsi="Times New Roman" w:cs="Times New Roman"/>
          <w:sz w:val="28"/>
          <w:szCs w:val="28"/>
        </w:rPr>
        <w:t>разрешении</w:t>
      </w:r>
      <w:proofErr w:type="gramEnd"/>
      <w:r w:rsidR="005D2718" w:rsidRPr="005D2718">
        <w:rPr>
          <w:rFonts w:ascii="Times New Roman" w:hAnsi="Times New Roman" w:cs="Times New Roman"/>
          <w:sz w:val="28"/>
          <w:szCs w:val="28"/>
        </w:rPr>
        <w:t xml:space="preserve"> на участие на безвозмездной основе в управлении некоммерческой организацией (далее - ходатайство) м</w:t>
      </w:r>
      <w:r w:rsidR="005D2718">
        <w:rPr>
          <w:rFonts w:ascii="Times New Roman" w:hAnsi="Times New Roman" w:cs="Times New Roman"/>
          <w:sz w:val="28"/>
          <w:szCs w:val="28"/>
        </w:rPr>
        <w:t>униципальным служащим.</w:t>
      </w:r>
    </w:p>
    <w:p w:rsidR="005D2718" w:rsidRPr="005D2718" w:rsidRDefault="005D2718" w:rsidP="005D2718">
      <w:pPr>
        <w:pStyle w:val="20"/>
        <w:shd w:val="clear" w:color="auto" w:fill="auto"/>
        <w:spacing w:before="0" w:after="0" w:line="317" w:lineRule="exact"/>
        <w:ind w:firstLine="560"/>
        <w:rPr>
          <w:rFonts w:ascii="Times New Roman" w:hAnsi="Times New Roman" w:cs="Times New Roman"/>
          <w:sz w:val="28"/>
          <w:szCs w:val="28"/>
        </w:rPr>
      </w:pPr>
      <w:r w:rsidRPr="005D271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стоящий Порядок распространяет с</w:t>
      </w:r>
      <w:r w:rsidRPr="005D2718">
        <w:rPr>
          <w:rFonts w:ascii="Times New Roman" w:hAnsi="Times New Roman" w:cs="Times New Roman"/>
          <w:sz w:val="28"/>
          <w:szCs w:val="28"/>
        </w:rPr>
        <w:t>вое де</w:t>
      </w:r>
      <w:r>
        <w:rPr>
          <w:rFonts w:ascii="Times New Roman" w:hAnsi="Times New Roman" w:cs="Times New Roman"/>
          <w:sz w:val="28"/>
          <w:szCs w:val="28"/>
        </w:rPr>
        <w:t>йствие на муниципальных</w:t>
      </w:r>
      <w:r w:rsidRPr="005D2718">
        <w:rPr>
          <w:rStyle w:val="25pt"/>
          <w:rFonts w:ascii="Times New Roman" w:hAnsi="Times New Roman" w:cs="Times New Roman"/>
          <w:sz w:val="28"/>
          <w:szCs w:val="28"/>
        </w:rPr>
        <w:t xml:space="preserve"> </w:t>
      </w:r>
      <w:r w:rsidRPr="005D2718">
        <w:rPr>
          <w:rFonts w:ascii="Times New Roman" w:hAnsi="Times New Roman" w:cs="Times New Roman"/>
          <w:sz w:val="28"/>
          <w:szCs w:val="28"/>
        </w:rPr>
        <w:t xml:space="preserve">служащих </w:t>
      </w:r>
      <w:r>
        <w:rPr>
          <w:rStyle w:val="211pt"/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– Малинищинское сельское поселение Пронского муниципального района </w:t>
      </w:r>
      <w:r w:rsidRPr="005D2718">
        <w:rPr>
          <w:rFonts w:ascii="Times New Roman" w:hAnsi="Times New Roman" w:cs="Times New Roman"/>
          <w:sz w:val="28"/>
          <w:szCs w:val="28"/>
        </w:rPr>
        <w:t>Рязанской об</w:t>
      </w:r>
      <w:r w:rsidR="007A6E43">
        <w:rPr>
          <w:rFonts w:ascii="Times New Roman" w:hAnsi="Times New Roman" w:cs="Times New Roman"/>
          <w:sz w:val="28"/>
          <w:szCs w:val="28"/>
        </w:rPr>
        <w:t>л</w:t>
      </w:r>
      <w:r w:rsidRPr="005D2718">
        <w:rPr>
          <w:rFonts w:ascii="Times New Roman" w:hAnsi="Times New Roman" w:cs="Times New Roman"/>
          <w:sz w:val="28"/>
          <w:szCs w:val="28"/>
        </w:rPr>
        <w:t>асти.</w:t>
      </w:r>
    </w:p>
    <w:p w:rsidR="005D2718" w:rsidRPr="005D2718" w:rsidRDefault="007A6E43" w:rsidP="007A6E43">
      <w:pPr>
        <w:pStyle w:val="20"/>
        <w:shd w:val="clear" w:color="auto" w:fill="auto"/>
        <w:tabs>
          <w:tab w:val="left" w:pos="886"/>
        </w:tabs>
        <w:spacing w:before="0" w:after="0" w:line="317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</w:t>
      </w:r>
      <w:r w:rsidR="005D2718" w:rsidRPr="005D2718">
        <w:rPr>
          <w:rFonts w:ascii="Times New Roman" w:hAnsi="Times New Roman" w:cs="Times New Roman"/>
          <w:sz w:val="28"/>
          <w:szCs w:val="28"/>
        </w:rPr>
        <w:t>Ходатайство подается муниципальным служащим до начала участия на безвозмездной основе в управлении неко</w:t>
      </w:r>
      <w:r>
        <w:rPr>
          <w:rFonts w:ascii="Times New Roman" w:hAnsi="Times New Roman" w:cs="Times New Roman"/>
          <w:sz w:val="28"/>
          <w:szCs w:val="28"/>
        </w:rPr>
        <w:t>ммерческой организацией по форме</w:t>
      </w:r>
      <w:r w:rsidR="005D2718" w:rsidRPr="005D2718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5 к Закону Рязанской области от</w:t>
      </w:r>
      <w:r w:rsidR="005D2718" w:rsidRPr="005D2718">
        <w:rPr>
          <w:rFonts w:ascii="Times New Roman" w:hAnsi="Times New Roman" w:cs="Times New Roman"/>
          <w:sz w:val="28"/>
          <w:szCs w:val="28"/>
        </w:rPr>
        <w:t xml:space="preserve"> 17.10.2007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№</w:t>
      </w:r>
      <w:r w:rsidR="005D2718" w:rsidRPr="005D271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136-ОЗ «О муниципальной службе в Рязанской об</w:t>
      </w:r>
      <w:r w:rsidR="005D2718" w:rsidRPr="005D2718">
        <w:rPr>
          <w:rFonts w:ascii="Times New Roman" w:hAnsi="Times New Roman" w:cs="Times New Roman"/>
          <w:sz w:val="28"/>
          <w:szCs w:val="28"/>
        </w:rPr>
        <w:t>ласти"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2718" w:rsidRPr="005D2718" w:rsidRDefault="007A6E43" w:rsidP="007A6E43">
      <w:pPr>
        <w:pStyle w:val="20"/>
        <w:numPr>
          <w:ilvl w:val="0"/>
          <w:numId w:val="2"/>
        </w:numPr>
        <w:shd w:val="clear" w:color="auto" w:fill="auto"/>
        <w:tabs>
          <w:tab w:val="left" w:pos="1078"/>
        </w:tabs>
        <w:spacing w:before="0"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="005D2718" w:rsidRPr="005D2718">
        <w:rPr>
          <w:rFonts w:ascii="Times New Roman" w:hAnsi="Times New Roman" w:cs="Times New Roman"/>
          <w:sz w:val="28"/>
          <w:szCs w:val="28"/>
        </w:rPr>
        <w:t xml:space="preserve"> подает ходатайство на имя главы</w:t>
      </w:r>
    </w:p>
    <w:p w:rsidR="005D2718" w:rsidRPr="005D2718" w:rsidRDefault="007A6E43" w:rsidP="007A6E43">
      <w:pPr>
        <w:pStyle w:val="20"/>
        <w:shd w:val="clear" w:color="auto" w:fill="auto"/>
        <w:tabs>
          <w:tab w:val="left" w:pos="6911"/>
          <w:tab w:val="left" w:leader="underscore" w:pos="9720"/>
        </w:tabs>
        <w:spacing w:before="0"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- </w:t>
      </w:r>
      <w:r>
        <w:rPr>
          <w:rStyle w:val="211pt"/>
          <w:rFonts w:ascii="Times New Roman" w:hAnsi="Times New Roman" w:cs="Times New Roman"/>
          <w:sz w:val="28"/>
          <w:szCs w:val="28"/>
        </w:rPr>
        <w:t xml:space="preserve">Малинищинское сельское поселение Пронского муниципального района </w:t>
      </w:r>
      <w:r w:rsidRPr="005D2718">
        <w:rPr>
          <w:rFonts w:ascii="Times New Roman" w:hAnsi="Times New Roman" w:cs="Times New Roman"/>
          <w:sz w:val="28"/>
          <w:szCs w:val="28"/>
        </w:rPr>
        <w:t>Рязанской об</w:t>
      </w:r>
      <w:r>
        <w:rPr>
          <w:rFonts w:ascii="Times New Roman" w:hAnsi="Times New Roman" w:cs="Times New Roman"/>
          <w:sz w:val="28"/>
          <w:szCs w:val="28"/>
        </w:rPr>
        <w:t>ласти</w:t>
      </w:r>
      <w:r w:rsidR="005D2718" w:rsidRPr="005D2718">
        <w:rPr>
          <w:rFonts w:ascii="Times New Roman" w:hAnsi="Times New Roman" w:cs="Times New Roman"/>
          <w:sz w:val="28"/>
          <w:szCs w:val="28"/>
        </w:rPr>
        <w:t xml:space="preserve"> в отдел </w:t>
      </w:r>
      <w:r>
        <w:rPr>
          <w:rFonts w:ascii="Times New Roman" w:hAnsi="Times New Roman" w:cs="Times New Roman"/>
          <w:sz w:val="28"/>
          <w:szCs w:val="28"/>
        </w:rPr>
        <w:t>муниципальной службы и кадров управления правовой</w:t>
      </w:r>
      <w:r w:rsidR="005D2718" w:rsidRPr="005D2718">
        <w:rPr>
          <w:rFonts w:ascii="Times New Roman" w:hAnsi="Times New Roman" w:cs="Times New Roman"/>
          <w:sz w:val="28"/>
          <w:szCs w:val="28"/>
        </w:rPr>
        <w:t xml:space="preserve"> и кадровой работы (специалисту по кадровой работе).</w:t>
      </w:r>
    </w:p>
    <w:p w:rsidR="007A6E43" w:rsidRDefault="005D2718" w:rsidP="005D2718">
      <w:pPr>
        <w:pStyle w:val="20"/>
        <w:shd w:val="clear" w:color="auto" w:fill="auto"/>
        <w:tabs>
          <w:tab w:val="left" w:pos="6142"/>
        </w:tabs>
        <w:spacing w:before="0" w:after="0" w:line="317" w:lineRule="exact"/>
        <w:ind w:left="5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718">
        <w:rPr>
          <w:rFonts w:ascii="Times New Roman" w:hAnsi="Times New Roman" w:cs="Times New Roman"/>
          <w:sz w:val="28"/>
          <w:szCs w:val="28"/>
        </w:rPr>
        <w:t>Ходатайство</w:t>
      </w:r>
      <w:proofErr w:type="gramEnd"/>
      <w:r w:rsidRPr="005D2718">
        <w:rPr>
          <w:rFonts w:ascii="Times New Roman" w:hAnsi="Times New Roman" w:cs="Times New Roman"/>
          <w:sz w:val="28"/>
          <w:szCs w:val="28"/>
        </w:rPr>
        <w:t xml:space="preserve"> может быть п</w:t>
      </w:r>
      <w:r w:rsidR="007A6E43">
        <w:rPr>
          <w:rFonts w:ascii="Times New Roman" w:hAnsi="Times New Roman" w:cs="Times New Roman"/>
          <w:sz w:val="28"/>
          <w:szCs w:val="28"/>
        </w:rPr>
        <w:t>одало лично либо посредством почтового</w:t>
      </w:r>
    </w:p>
    <w:p w:rsidR="005D2718" w:rsidRPr="005D2718" w:rsidRDefault="007A6E43" w:rsidP="007A6E43">
      <w:pPr>
        <w:pStyle w:val="20"/>
        <w:shd w:val="clear" w:color="auto" w:fill="auto"/>
        <w:tabs>
          <w:tab w:val="left" w:pos="6142"/>
        </w:tabs>
        <w:spacing w:before="0"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отправления, по каналам факсимильной связи или электронной почтой.</w:t>
      </w:r>
    </w:p>
    <w:p w:rsidR="005D2718" w:rsidRPr="005D2718" w:rsidRDefault="007A6E43" w:rsidP="007A6E43">
      <w:pPr>
        <w:pStyle w:val="20"/>
        <w:shd w:val="clear" w:color="auto" w:fill="auto"/>
        <w:tabs>
          <w:tab w:val="left" w:pos="886"/>
        </w:tabs>
        <w:spacing w:before="0" w:after="0" w:line="317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 </w:t>
      </w:r>
      <w:r w:rsidR="005D2718" w:rsidRPr="005D2718">
        <w:rPr>
          <w:rFonts w:ascii="Times New Roman" w:hAnsi="Times New Roman" w:cs="Times New Roman"/>
          <w:sz w:val="28"/>
          <w:szCs w:val="28"/>
        </w:rPr>
        <w:t>Ходатайство подлежит обязательной регистрации в день его поступления в специальн</w:t>
      </w:r>
      <w:r>
        <w:rPr>
          <w:rFonts w:ascii="Times New Roman" w:hAnsi="Times New Roman" w:cs="Times New Roman"/>
          <w:sz w:val="28"/>
          <w:szCs w:val="28"/>
        </w:rPr>
        <w:t>ом журнале, который должен быть прошит и пронумерован, а т</w:t>
      </w:r>
      <w:r w:rsidR="005D2718" w:rsidRPr="005D2718">
        <w:rPr>
          <w:rFonts w:ascii="Times New Roman" w:hAnsi="Times New Roman" w:cs="Times New Roman"/>
          <w:sz w:val="28"/>
          <w:szCs w:val="28"/>
        </w:rPr>
        <w:t>акже</w:t>
      </w:r>
      <w:r>
        <w:rPr>
          <w:rFonts w:ascii="Times New Roman" w:hAnsi="Times New Roman" w:cs="Times New Roman"/>
          <w:sz w:val="28"/>
          <w:szCs w:val="28"/>
        </w:rPr>
        <w:t xml:space="preserve"> заверен оттиском</w:t>
      </w:r>
      <w:r w:rsidR="005D2718" w:rsidRPr="005D2718">
        <w:rPr>
          <w:rFonts w:ascii="Times New Roman" w:hAnsi="Times New Roman" w:cs="Times New Roman"/>
          <w:sz w:val="28"/>
          <w:szCs w:val="28"/>
        </w:rPr>
        <w:t xml:space="preserve"> печати администрации. Журнал ведется </w:t>
      </w:r>
      <w:r>
        <w:rPr>
          <w:rFonts w:ascii="Times New Roman" w:hAnsi="Times New Roman" w:cs="Times New Roman"/>
          <w:sz w:val="28"/>
          <w:szCs w:val="28"/>
        </w:rPr>
        <w:t xml:space="preserve">по форме, указанной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к настоящему Порядку</w:t>
      </w:r>
      <w:r w:rsidR="005D2718" w:rsidRPr="005D2718">
        <w:rPr>
          <w:rFonts w:ascii="Times New Roman" w:hAnsi="Times New Roman" w:cs="Times New Roman"/>
          <w:sz w:val="28"/>
          <w:szCs w:val="28"/>
        </w:rPr>
        <w:t>.</w:t>
      </w:r>
    </w:p>
    <w:p w:rsidR="005D2718" w:rsidRPr="005D2718" w:rsidRDefault="007A6E43" w:rsidP="005D2718">
      <w:pPr>
        <w:pStyle w:val="80"/>
        <w:shd w:val="clear" w:color="auto" w:fill="auto"/>
        <w:ind w:left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хранения оконченного журнала – 10 лет.</w:t>
      </w:r>
    </w:p>
    <w:p w:rsidR="00016407" w:rsidRDefault="005D2718" w:rsidP="005D2718">
      <w:pPr>
        <w:pStyle w:val="20"/>
        <w:shd w:val="clear" w:color="auto" w:fill="auto"/>
        <w:spacing w:before="0" w:after="0" w:line="317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5D2718">
        <w:rPr>
          <w:rFonts w:ascii="Times New Roman" w:hAnsi="Times New Roman" w:cs="Times New Roman"/>
          <w:sz w:val="28"/>
          <w:szCs w:val="28"/>
        </w:rPr>
        <w:t>Ведение журнала в администрации воз</w:t>
      </w:r>
      <w:r w:rsidR="00016407">
        <w:rPr>
          <w:rFonts w:ascii="Times New Roman" w:hAnsi="Times New Roman" w:cs="Times New Roman"/>
          <w:sz w:val="28"/>
          <w:szCs w:val="28"/>
        </w:rPr>
        <w:t>лагается на отдел муниципальной</w:t>
      </w:r>
    </w:p>
    <w:p w:rsidR="005D2718" w:rsidRPr="005D2718" w:rsidRDefault="005D2718" w:rsidP="00016407">
      <w:pPr>
        <w:pStyle w:val="20"/>
        <w:shd w:val="clear" w:color="auto" w:fill="auto"/>
        <w:spacing w:before="0" w:after="0" w:line="317" w:lineRule="exact"/>
        <w:rPr>
          <w:rFonts w:ascii="Times New Roman" w:hAnsi="Times New Roman" w:cs="Times New Roman"/>
          <w:sz w:val="28"/>
          <w:szCs w:val="28"/>
        </w:rPr>
      </w:pPr>
      <w:proofErr w:type="gramStart"/>
      <w:r w:rsidRPr="005D2718">
        <w:rPr>
          <w:rFonts w:ascii="Times New Roman" w:hAnsi="Times New Roman" w:cs="Times New Roman"/>
          <w:sz w:val="28"/>
          <w:szCs w:val="28"/>
        </w:rPr>
        <w:t>службы и кадров управления правовой и кадровой работы (специалиста по</w:t>
      </w:r>
      <w:proofErr w:type="gramEnd"/>
    </w:p>
    <w:p w:rsidR="005D2718" w:rsidRPr="005D2718" w:rsidRDefault="00016407" w:rsidP="005D2718">
      <w:pPr>
        <w:pStyle w:val="20"/>
        <w:shd w:val="clear" w:color="auto" w:fill="auto"/>
        <w:tabs>
          <w:tab w:val="left" w:leader="underscore" w:pos="8378"/>
        </w:tabs>
        <w:spacing w:before="0"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кадровой работе) администрации муниципального образования - </w:t>
      </w:r>
      <w:r>
        <w:rPr>
          <w:rStyle w:val="211pt"/>
          <w:rFonts w:ascii="Times New Roman" w:hAnsi="Times New Roman" w:cs="Times New Roman"/>
          <w:sz w:val="28"/>
          <w:szCs w:val="28"/>
        </w:rPr>
        <w:t>Малинищинское сельское поселение Пронского муниципального района</w:t>
      </w:r>
    </w:p>
    <w:p w:rsidR="005D2718" w:rsidRPr="005D2718" w:rsidRDefault="00016407" w:rsidP="005D2718">
      <w:pPr>
        <w:pStyle w:val="20"/>
        <w:shd w:val="clear" w:color="auto" w:fill="auto"/>
        <w:spacing w:before="0"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Рязанской области</w:t>
      </w:r>
      <w:r w:rsidR="005D2718" w:rsidRPr="005D2718">
        <w:rPr>
          <w:rFonts w:ascii="Times New Roman" w:hAnsi="Times New Roman" w:cs="Times New Roman"/>
          <w:sz w:val="28"/>
          <w:szCs w:val="28"/>
        </w:rPr>
        <w:t>.</w:t>
      </w:r>
    </w:p>
    <w:p w:rsidR="005D2718" w:rsidRPr="005D2718" w:rsidRDefault="00016407" w:rsidP="00016407">
      <w:pPr>
        <w:pStyle w:val="20"/>
        <w:shd w:val="clear" w:color="auto" w:fill="auto"/>
        <w:tabs>
          <w:tab w:val="left" w:pos="1078"/>
        </w:tabs>
        <w:spacing w:before="0"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 Ходатайство в день</w:t>
      </w:r>
      <w:r w:rsidR="005D2718" w:rsidRPr="005D2718">
        <w:rPr>
          <w:rFonts w:ascii="Times New Roman" w:hAnsi="Times New Roman" w:cs="Times New Roman"/>
          <w:sz w:val="28"/>
          <w:szCs w:val="28"/>
        </w:rPr>
        <w:t xml:space="preserve"> регистрации в журнале передается отделом</w:t>
      </w:r>
    </w:p>
    <w:p w:rsidR="005D2718" w:rsidRPr="005D2718" w:rsidRDefault="005D2718" w:rsidP="005D2718">
      <w:pPr>
        <w:pStyle w:val="50"/>
        <w:shd w:val="clear" w:color="auto" w:fill="auto"/>
        <w:spacing w:line="30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D2718">
        <w:rPr>
          <w:rFonts w:ascii="Times New Roman" w:hAnsi="Times New Roman" w:cs="Times New Roman"/>
          <w:sz w:val="28"/>
          <w:szCs w:val="28"/>
        </w:rPr>
        <w:t xml:space="preserve">муниципальной службы и кадров </w:t>
      </w:r>
      <w:proofErr w:type="gramStart"/>
      <w:r w:rsidRPr="005D2718">
        <w:rPr>
          <w:rFonts w:ascii="Times New Roman" w:hAnsi="Times New Roman" w:cs="Times New Roman"/>
          <w:sz w:val="28"/>
          <w:szCs w:val="28"/>
        </w:rPr>
        <w:t>управлении</w:t>
      </w:r>
      <w:proofErr w:type="gramEnd"/>
      <w:r w:rsidRPr="005D2718">
        <w:rPr>
          <w:rFonts w:ascii="Times New Roman" w:hAnsi="Times New Roman" w:cs="Times New Roman"/>
          <w:sz w:val="28"/>
          <w:szCs w:val="28"/>
        </w:rPr>
        <w:t xml:space="preserve"> правовой и кадровой работы </w:t>
      </w:r>
      <w:r w:rsidRPr="005D2718">
        <w:rPr>
          <w:rStyle w:val="512pt"/>
          <w:rFonts w:ascii="Times New Roman" w:hAnsi="Times New Roman" w:cs="Times New Roman"/>
          <w:sz w:val="28"/>
          <w:szCs w:val="28"/>
        </w:rPr>
        <w:t>(специалистом по кадровой работе) главе администрации для принятия</w:t>
      </w:r>
    </w:p>
    <w:p w:rsidR="005D2718" w:rsidRPr="005D2718" w:rsidRDefault="00016407" w:rsidP="005D2718">
      <w:pPr>
        <w:pStyle w:val="80"/>
        <w:shd w:val="clear" w:color="auto" w:fill="auto"/>
        <w:spacing w:line="307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</w:t>
      </w:r>
      <w:r w:rsidRPr="005D271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</w:t>
      </w:r>
      <w:r w:rsidRPr="005D2718">
        <w:rPr>
          <w:rFonts w:ascii="Times New Roman" w:hAnsi="Times New Roman" w:cs="Times New Roman"/>
          <w:sz w:val="28"/>
          <w:szCs w:val="28"/>
        </w:rPr>
        <w:t>вующего</w:t>
      </w:r>
      <w:r w:rsidR="005D2718" w:rsidRPr="005D2718">
        <w:rPr>
          <w:rFonts w:ascii="Times New Roman" w:hAnsi="Times New Roman" w:cs="Times New Roman"/>
          <w:sz w:val="28"/>
          <w:szCs w:val="28"/>
        </w:rPr>
        <w:t xml:space="preserve"> решения.</w:t>
      </w:r>
    </w:p>
    <w:p w:rsidR="00016407" w:rsidRDefault="00016407" w:rsidP="005D2718">
      <w:pPr>
        <w:pStyle w:val="40"/>
        <w:shd w:val="clear" w:color="auto" w:fill="auto"/>
        <w:spacing w:before="0" w:after="22" w:line="220" w:lineRule="exact"/>
        <w:ind w:right="180"/>
        <w:jc w:val="right"/>
      </w:pPr>
    </w:p>
    <w:p w:rsidR="00016407" w:rsidRDefault="00016407" w:rsidP="005D2718">
      <w:pPr>
        <w:pStyle w:val="40"/>
        <w:shd w:val="clear" w:color="auto" w:fill="auto"/>
        <w:spacing w:before="0" w:after="22" w:line="220" w:lineRule="exact"/>
        <w:ind w:right="180"/>
        <w:jc w:val="right"/>
      </w:pPr>
    </w:p>
    <w:p w:rsidR="00016407" w:rsidRDefault="00016407" w:rsidP="005D2718">
      <w:pPr>
        <w:pStyle w:val="40"/>
        <w:shd w:val="clear" w:color="auto" w:fill="auto"/>
        <w:spacing w:before="0" w:after="22" w:line="220" w:lineRule="exact"/>
        <w:ind w:right="180"/>
        <w:jc w:val="right"/>
      </w:pPr>
    </w:p>
    <w:p w:rsidR="00016407" w:rsidRDefault="00016407" w:rsidP="00016407">
      <w:pPr>
        <w:pStyle w:val="90"/>
        <w:shd w:val="clear" w:color="auto" w:fill="auto"/>
        <w:tabs>
          <w:tab w:val="left" w:leader="underscore" w:pos="7812"/>
        </w:tabs>
        <w:spacing w:after="0" w:line="240" w:lineRule="auto"/>
        <w:ind w:left="36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016407" w:rsidRDefault="00016407" w:rsidP="00016407">
      <w:pPr>
        <w:pStyle w:val="90"/>
        <w:shd w:val="clear" w:color="auto" w:fill="auto"/>
        <w:tabs>
          <w:tab w:val="left" w:leader="underscore" w:pos="7812"/>
        </w:tabs>
        <w:spacing w:after="0" w:line="240" w:lineRule="auto"/>
        <w:ind w:left="36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Порядку регистрации Ходатайства о разрешении на участие на безвозмездной основе</w:t>
      </w:r>
    </w:p>
    <w:p w:rsidR="00016407" w:rsidRDefault="00016407" w:rsidP="00016407">
      <w:pPr>
        <w:pStyle w:val="90"/>
        <w:shd w:val="clear" w:color="auto" w:fill="auto"/>
        <w:tabs>
          <w:tab w:val="left" w:leader="underscore" w:pos="7812"/>
        </w:tabs>
        <w:spacing w:after="0" w:line="240" w:lineRule="auto"/>
        <w:ind w:left="36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в управлении некоммерческой организацией</w:t>
      </w:r>
    </w:p>
    <w:p w:rsidR="00016407" w:rsidRDefault="00016407" w:rsidP="00016407">
      <w:pPr>
        <w:pStyle w:val="90"/>
        <w:shd w:val="clear" w:color="auto" w:fill="auto"/>
        <w:tabs>
          <w:tab w:val="left" w:leader="underscore" w:pos="7812"/>
        </w:tabs>
        <w:spacing w:after="0" w:line="240" w:lineRule="auto"/>
        <w:ind w:left="36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муниципальным служащим администрации</w:t>
      </w:r>
    </w:p>
    <w:p w:rsidR="00016407" w:rsidRDefault="00016407" w:rsidP="00016407">
      <w:pPr>
        <w:pStyle w:val="90"/>
        <w:shd w:val="clear" w:color="auto" w:fill="auto"/>
        <w:tabs>
          <w:tab w:val="left" w:leader="underscore" w:pos="7812"/>
        </w:tabs>
        <w:spacing w:after="0" w:line="240" w:lineRule="auto"/>
        <w:ind w:left="36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муниципального образования – Малинищинское сельское поселение </w:t>
      </w:r>
    </w:p>
    <w:p w:rsidR="00016407" w:rsidRPr="00016407" w:rsidRDefault="00016407" w:rsidP="00016407">
      <w:pPr>
        <w:pStyle w:val="90"/>
        <w:shd w:val="clear" w:color="auto" w:fill="auto"/>
        <w:tabs>
          <w:tab w:val="left" w:leader="underscore" w:pos="7812"/>
        </w:tabs>
        <w:spacing w:after="0" w:line="240" w:lineRule="auto"/>
        <w:ind w:left="36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Пронского муниципального района Рязанской области</w:t>
      </w:r>
    </w:p>
    <w:p w:rsidR="005D2718" w:rsidRPr="00016407" w:rsidRDefault="005D2718" w:rsidP="005D2718">
      <w:pPr>
        <w:pStyle w:val="40"/>
        <w:shd w:val="clear" w:color="auto" w:fill="auto"/>
        <w:spacing w:before="0" w:after="0" w:line="278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16407">
        <w:rPr>
          <w:rFonts w:ascii="Times New Roman" w:hAnsi="Times New Roman" w:cs="Times New Roman"/>
          <w:sz w:val="28"/>
          <w:szCs w:val="28"/>
        </w:rPr>
        <w:t>ЖУРНАЛ</w:t>
      </w:r>
    </w:p>
    <w:p w:rsidR="005D2718" w:rsidRPr="00016407" w:rsidRDefault="005D2718" w:rsidP="005D2718">
      <w:pPr>
        <w:pStyle w:val="40"/>
        <w:shd w:val="clear" w:color="auto" w:fill="auto"/>
        <w:spacing w:before="0" w:after="244" w:line="278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16407">
        <w:rPr>
          <w:rFonts w:ascii="Times New Roman" w:hAnsi="Times New Roman" w:cs="Times New Roman"/>
          <w:sz w:val="28"/>
          <w:szCs w:val="28"/>
        </w:rPr>
        <w:t>регистрации ходатайства о разрешении на участие на</w:t>
      </w:r>
      <w:r w:rsidRPr="00016407">
        <w:rPr>
          <w:rFonts w:ascii="Times New Roman" w:hAnsi="Times New Roman" w:cs="Times New Roman"/>
          <w:sz w:val="28"/>
          <w:szCs w:val="28"/>
        </w:rPr>
        <w:br/>
        <w:t>безвозмездной основе в управлении</w:t>
      </w:r>
      <w:r w:rsidR="00016407">
        <w:rPr>
          <w:rFonts w:ascii="Times New Roman" w:hAnsi="Times New Roman" w:cs="Times New Roman"/>
          <w:sz w:val="28"/>
          <w:szCs w:val="28"/>
        </w:rPr>
        <w:t xml:space="preserve"> некоммерческой организацией</w:t>
      </w:r>
      <w:r w:rsidR="00016407">
        <w:rPr>
          <w:rFonts w:ascii="Times New Roman" w:hAnsi="Times New Roman" w:cs="Times New Roman"/>
          <w:sz w:val="28"/>
          <w:szCs w:val="28"/>
        </w:rPr>
        <w:br/>
        <w:t>муниципальным</w:t>
      </w:r>
      <w:r w:rsidRPr="00016407">
        <w:rPr>
          <w:rFonts w:ascii="Times New Roman" w:hAnsi="Times New Roman" w:cs="Times New Roman"/>
          <w:sz w:val="28"/>
          <w:szCs w:val="28"/>
        </w:rPr>
        <w:t xml:space="preserve"> служащим</w:t>
      </w:r>
    </w:p>
    <w:p w:rsidR="005D2718" w:rsidRPr="00016407" w:rsidRDefault="00016407" w:rsidP="005D2718">
      <w:pPr>
        <w:pStyle w:val="40"/>
        <w:shd w:val="clear" w:color="auto" w:fill="auto"/>
        <w:tabs>
          <w:tab w:val="left" w:leader="underscore" w:pos="1640"/>
          <w:tab w:val="left" w:leader="underscore" w:pos="2245"/>
          <w:tab w:val="left" w:leader="underscore" w:pos="2970"/>
          <w:tab w:val="left" w:pos="3670"/>
        </w:tabs>
        <w:spacing w:before="0" w:after="0" w:line="274" w:lineRule="exact"/>
        <w:ind w:left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Начат:"_____</w:t>
      </w:r>
      <w:r w:rsidR="005D2718" w:rsidRPr="00016407">
        <w:rPr>
          <w:rFonts w:ascii="Times New Roman" w:hAnsi="Times New Roman" w:cs="Times New Roman"/>
          <w:sz w:val="24"/>
          <w:szCs w:val="24"/>
        </w:rPr>
        <w:t>"</w:t>
      </w:r>
      <w:r w:rsidR="005D2718" w:rsidRPr="00016407">
        <w:rPr>
          <w:rFonts w:ascii="Times New Roman" w:hAnsi="Times New Roman" w:cs="Times New Roman"/>
          <w:sz w:val="24"/>
          <w:szCs w:val="24"/>
        </w:rPr>
        <w:tab/>
      </w:r>
      <w:r w:rsidR="005D2718" w:rsidRPr="000164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</w:t>
      </w:r>
      <w:r w:rsidR="005D2718" w:rsidRPr="00016407">
        <w:rPr>
          <w:rFonts w:ascii="Times New Roman" w:hAnsi="Times New Roman" w:cs="Times New Roman"/>
          <w:sz w:val="24"/>
          <w:szCs w:val="24"/>
        </w:rPr>
        <w:t>20</w:t>
      </w:r>
      <w:r w:rsidR="005D2718" w:rsidRPr="00016407">
        <w:rPr>
          <w:rFonts w:ascii="Times New Roman" w:hAnsi="Times New Roman" w:cs="Times New Roman"/>
          <w:sz w:val="24"/>
          <w:szCs w:val="24"/>
        </w:rPr>
        <w:tab/>
        <w:t>г.</w:t>
      </w:r>
    </w:p>
    <w:p w:rsidR="005D2718" w:rsidRPr="00016407" w:rsidRDefault="00016407" w:rsidP="005D2718">
      <w:pPr>
        <w:pStyle w:val="40"/>
        <w:shd w:val="clear" w:color="auto" w:fill="auto"/>
        <w:tabs>
          <w:tab w:val="left" w:leader="underscore" w:pos="1995"/>
          <w:tab w:val="left" w:leader="underscore" w:pos="2739"/>
          <w:tab w:val="left" w:leader="underscore" w:pos="3069"/>
        </w:tabs>
        <w:spacing w:before="0" w:after="0" w:line="274" w:lineRule="exact"/>
        <w:ind w:left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Окончен: «____»</w:t>
      </w:r>
      <w:r>
        <w:rPr>
          <w:rFonts w:ascii="Times New Roman" w:hAnsi="Times New Roman" w:cs="Times New Roman"/>
          <w:sz w:val="24"/>
          <w:szCs w:val="24"/>
        </w:rPr>
        <w:tab/>
        <w:t>_____</w:t>
      </w:r>
      <w:r w:rsidR="005D2718" w:rsidRPr="00016407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5D2718" w:rsidRDefault="00016407" w:rsidP="005D2718">
      <w:pPr>
        <w:pStyle w:val="40"/>
        <w:shd w:val="clear" w:color="auto" w:fill="auto"/>
        <w:tabs>
          <w:tab w:val="left" w:pos="1640"/>
        </w:tabs>
        <w:spacing w:before="0" w:after="0" w:line="274" w:lineRule="exact"/>
        <w:ind w:left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«____</w:t>
      </w:r>
      <w:r w:rsidR="005D2718" w:rsidRPr="00016407">
        <w:rPr>
          <w:rFonts w:ascii="Times New Roman" w:hAnsi="Times New Roman" w:cs="Times New Roman"/>
          <w:sz w:val="24"/>
          <w:szCs w:val="24"/>
        </w:rPr>
        <w:t>" листах</w:t>
      </w:r>
    </w:p>
    <w:p w:rsidR="005D2718" w:rsidRDefault="005D2718" w:rsidP="005D2718">
      <w:pPr>
        <w:framePr w:w="8976" w:wrap="notBeside" w:vAnchor="text" w:hAnchor="text" w:y="1"/>
        <w:rPr>
          <w:sz w:val="2"/>
          <w:szCs w:val="2"/>
        </w:rPr>
      </w:pPr>
    </w:p>
    <w:p w:rsidR="005D2718" w:rsidRDefault="005D2718" w:rsidP="005D2718">
      <w:pPr>
        <w:rPr>
          <w:sz w:val="2"/>
          <w:szCs w:val="2"/>
        </w:rPr>
      </w:pPr>
    </w:p>
    <w:p w:rsidR="005D2718" w:rsidRDefault="005D2718" w:rsidP="005D2718">
      <w:pPr>
        <w:rPr>
          <w:sz w:val="2"/>
          <w:szCs w:val="2"/>
        </w:rPr>
      </w:pPr>
    </w:p>
    <w:tbl>
      <w:tblPr>
        <w:tblStyle w:val="a6"/>
        <w:tblW w:w="0" w:type="auto"/>
        <w:tblLook w:val="04A0"/>
      </w:tblPr>
      <w:tblGrid>
        <w:gridCol w:w="542"/>
        <w:gridCol w:w="1387"/>
        <w:gridCol w:w="1790"/>
        <w:gridCol w:w="1462"/>
        <w:gridCol w:w="1905"/>
        <w:gridCol w:w="1435"/>
        <w:gridCol w:w="1050"/>
      </w:tblGrid>
      <w:tr w:rsidR="00A61F99" w:rsidRPr="00A61F99" w:rsidTr="00A61F99">
        <w:tc>
          <w:tcPr>
            <w:tcW w:w="675" w:type="dxa"/>
          </w:tcPr>
          <w:p w:rsidR="00A61F99" w:rsidRPr="00A61F99" w:rsidRDefault="00A61F99" w:rsidP="00A61F99">
            <w:pPr>
              <w:rPr>
                <w:rFonts w:ascii="Times New Roman" w:hAnsi="Times New Roman" w:cs="Times New Roman"/>
              </w:rPr>
            </w:pPr>
            <w:r w:rsidRPr="00A61F9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61F9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61F99">
              <w:rPr>
                <w:rFonts w:ascii="Times New Roman" w:hAnsi="Times New Roman" w:cs="Times New Roman"/>
              </w:rPr>
              <w:t>/</w:t>
            </w:r>
            <w:proofErr w:type="spellStart"/>
            <w:r w:rsidRPr="00A61F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34" w:type="dxa"/>
          </w:tcPr>
          <w:p w:rsidR="00A61F99" w:rsidRPr="00A61F99" w:rsidRDefault="00A61F99" w:rsidP="00A61F99">
            <w:pPr>
              <w:rPr>
                <w:rFonts w:ascii="Times New Roman" w:hAnsi="Times New Roman" w:cs="Times New Roman"/>
              </w:rPr>
            </w:pPr>
            <w:r w:rsidRPr="00A61F99">
              <w:rPr>
                <w:rFonts w:ascii="Times New Roman" w:hAnsi="Times New Roman" w:cs="Times New Roman"/>
              </w:rPr>
              <w:t>Дата и время регистрации ходатайства</w:t>
            </w:r>
          </w:p>
        </w:tc>
        <w:tc>
          <w:tcPr>
            <w:tcW w:w="1701" w:type="dxa"/>
          </w:tcPr>
          <w:p w:rsidR="00A61F99" w:rsidRPr="00A61F99" w:rsidRDefault="00A61F99" w:rsidP="00A61F99">
            <w:pPr>
              <w:rPr>
                <w:rFonts w:ascii="Times New Roman" w:hAnsi="Times New Roman" w:cs="Times New Roman"/>
              </w:rPr>
            </w:pPr>
            <w:r w:rsidRPr="00A61F99">
              <w:rPr>
                <w:rFonts w:ascii="Times New Roman" w:hAnsi="Times New Roman" w:cs="Times New Roman"/>
              </w:rPr>
              <w:t>Ф. И. О., должность муниципального служащего, подавшего ходатайство</w:t>
            </w:r>
          </w:p>
        </w:tc>
        <w:tc>
          <w:tcPr>
            <w:tcW w:w="1958" w:type="dxa"/>
          </w:tcPr>
          <w:p w:rsidR="00A61F99" w:rsidRPr="00A61F99" w:rsidRDefault="00A61F99" w:rsidP="00A61F99">
            <w:pPr>
              <w:rPr>
                <w:rFonts w:ascii="Times New Roman" w:hAnsi="Times New Roman" w:cs="Times New Roman"/>
              </w:rPr>
            </w:pPr>
            <w:r w:rsidRPr="00A61F99">
              <w:rPr>
                <w:rFonts w:ascii="Times New Roman" w:hAnsi="Times New Roman" w:cs="Times New Roman"/>
              </w:rPr>
              <w:t>Краткое содержание ходатайства</w:t>
            </w:r>
          </w:p>
        </w:tc>
        <w:tc>
          <w:tcPr>
            <w:tcW w:w="1367" w:type="dxa"/>
          </w:tcPr>
          <w:p w:rsidR="00A61F99" w:rsidRPr="00A61F99" w:rsidRDefault="00A61F99" w:rsidP="00A61F99">
            <w:pPr>
              <w:rPr>
                <w:rFonts w:ascii="Times New Roman" w:hAnsi="Times New Roman" w:cs="Times New Roman"/>
              </w:rPr>
            </w:pPr>
            <w:r w:rsidRPr="00A61F99">
              <w:rPr>
                <w:rFonts w:ascii="Times New Roman" w:hAnsi="Times New Roman" w:cs="Times New Roman"/>
              </w:rPr>
              <w:t>Ф. И. О., должность</w:t>
            </w:r>
            <w:proofErr w:type="gramStart"/>
            <w:r w:rsidRPr="00A61F9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подпись </w:t>
            </w:r>
            <w:r w:rsidRPr="00A61F99">
              <w:rPr>
                <w:rFonts w:ascii="Times New Roman" w:hAnsi="Times New Roman" w:cs="Times New Roman"/>
              </w:rPr>
              <w:t>муниципального</w:t>
            </w:r>
            <w:r>
              <w:rPr>
                <w:rFonts w:ascii="Times New Roman" w:hAnsi="Times New Roman" w:cs="Times New Roman"/>
              </w:rPr>
              <w:t xml:space="preserve"> служащего, регистрирующего</w:t>
            </w:r>
            <w:r w:rsidRPr="00A61F99">
              <w:rPr>
                <w:rFonts w:ascii="Times New Roman" w:hAnsi="Times New Roman" w:cs="Times New Roman"/>
              </w:rPr>
              <w:t xml:space="preserve"> ходатайство</w:t>
            </w:r>
          </w:p>
        </w:tc>
        <w:tc>
          <w:tcPr>
            <w:tcW w:w="1368" w:type="dxa"/>
          </w:tcPr>
          <w:p w:rsidR="00A61F99" w:rsidRPr="00A61F99" w:rsidRDefault="00A61F99" w:rsidP="00A6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 </w:t>
            </w:r>
            <w:proofErr w:type="spellStart"/>
            <w:proofErr w:type="gramStart"/>
            <w:r w:rsidRPr="00A61F99">
              <w:rPr>
                <w:rFonts w:ascii="Times New Roman" w:hAnsi="Times New Roman" w:cs="Times New Roman"/>
              </w:rPr>
              <w:t>муниципаль</w:t>
            </w:r>
            <w:r>
              <w:rPr>
                <w:rFonts w:ascii="Times New Roman" w:hAnsi="Times New Roman" w:cs="Times New Roman"/>
              </w:rPr>
              <w:t>-</w:t>
            </w:r>
            <w:r w:rsidRPr="00A61F99">
              <w:rPr>
                <w:rFonts w:ascii="Times New Roman" w:hAnsi="Times New Roman" w:cs="Times New Roman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служащего, лично подавшего ходатайство</w:t>
            </w:r>
          </w:p>
        </w:tc>
        <w:tc>
          <w:tcPr>
            <w:tcW w:w="1368" w:type="dxa"/>
          </w:tcPr>
          <w:p w:rsidR="00A61F99" w:rsidRPr="00A61F99" w:rsidRDefault="00A61F99" w:rsidP="00A6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Особые отметки</w:t>
            </w:r>
          </w:p>
        </w:tc>
      </w:tr>
      <w:tr w:rsidR="00A61F99" w:rsidRPr="00A61F99" w:rsidTr="00A61F99">
        <w:tc>
          <w:tcPr>
            <w:tcW w:w="675" w:type="dxa"/>
          </w:tcPr>
          <w:p w:rsidR="00A61F99" w:rsidRP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61F99" w:rsidRP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A61F99" w:rsidRP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8" w:type="dxa"/>
          </w:tcPr>
          <w:p w:rsidR="00A61F99" w:rsidRP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7" w:type="dxa"/>
          </w:tcPr>
          <w:p w:rsidR="00A61F99" w:rsidRP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</w:tcPr>
          <w:p w:rsidR="00A61F99" w:rsidRP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8" w:type="dxa"/>
          </w:tcPr>
          <w:p w:rsidR="00A61F99" w:rsidRP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61F99" w:rsidRPr="00A61F99" w:rsidTr="00A61F99">
        <w:tc>
          <w:tcPr>
            <w:tcW w:w="675" w:type="dxa"/>
          </w:tcPr>
          <w:p w:rsid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</w:p>
          <w:p w:rsid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</w:tcPr>
          <w:p w:rsid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1F99" w:rsidRPr="00A61F99" w:rsidTr="00A61F99">
        <w:tc>
          <w:tcPr>
            <w:tcW w:w="675" w:type="dxa"/>
          </w:tcPr>
          <w:p w:rsid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</w:p>
          <w:p w:rsid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</w:tcPr>
          <w:p w:rsid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61F99" w:rsidRDefault="00A61F99" w:rsidP="00A61F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D2718" w:rsidRPr="00A61F99" w:rsidRDefault="005D2718" w:rsidP="00A61F9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D2718" w:rsidRPr="00A61F99" w:rsidSect="0001640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3096"/>
    <w:multiLevelType w:val="hybridMultilevel"/>
    <w:tmpl w:val="C9E846D2"/>
    <w:lvl w:ilvl="0" w:tplc="2738F61A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4E00180B"/>
    <w:multiLevelType w:val="multilevel"/>
    <w:tmpl w:val="1A9AE77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49CE"/>
    <w:rsid w:val="00016407"/>
    <w:rsid w:val="00456580"/>
    <w:rsid w:val="005D2718"/>
    <w:rsid w:val="005E49CE"/>
    <w:rsid w:val="007A6E43"/>
    <w:rsid w:val="00A6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9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658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5D2718"/>
    <w:rPr>
      <w:rFonts w:ascii="Cambria" w:eastAsia="Cambria" w:hAnsi="Cambria" w:cs="Cambria"/>
      <w:shd w:val="clear" w:color="auto" w:fill="FFFFFF"/>
    </w:rPr>
  </w:style>
  <w:style w:type="character" w:customStyle="1" w:styleId="21">
    <w:name w:val="Основной текст (2) + Малые прописные"/>
    <w:basedOn w:val="2"/>
    <w:rsid w:val="005D2718"/>
    <w:rPr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Candara95pt">
    <w:name w:val="Основной текст (2) + Candara;9;5 pt"/>
    <w:basedOn w:val="2"/>
    <w:rsid w:val="005D2718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D2718"/>
    <w:rPr>
      <w:rFonts w:ascii="Cambria" w:eastAsia="Cambria" w:hAnsi="Cambria" w:cs="Cambria"/>
      <w:shd w:val="clear" w:color="auto" w:fill="FFFFFF"/>
    </w:rPr>
  </w:style>
  <w:style w:type="character" w:customStyle="1" w:styleId="41">
    <w:name w:val="Основной текст (4) + Малые прописные"/>
    <w:basedOn w:val="4"/>
    <w:rsid w:val="005D2718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5D2718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D2718"/>
    <w:rPr>
      <w:rFonts w:ascii="Verdana" w:eastAsia="Verdana" w:hAnsi="Verdana" w:cs="Verdana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D2718"/>
    <w:rPr>
      <w:rFonts w:ascii="Cambria" w:eastAsia="Cambria" w:hAnsi="Cambria" w:cs="Cambria"/>
      <w:b/>
      <w:bCs/>
      <w:spacing w:val="20"/>
      <w:shd w:val="clear" w:color="auto" w:fill="FFFFFF"/>
    </w:rPr>
  </w:style>
  <w:style w:type="character" w:customStyle="1" w:styleId="25pt">
    <w:name w:val="Основной текст (2) + Интервал 5 pt"/>
    <w:basedOn w:val="2"/>
    <w:rsid w:val="005D2718"/>
    <w:rPr>
      <w:color w:val="000000"/>
      <w:spacing w:val="11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"/>
    <w:rsid w:val="005D2718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D2718"/>
    <w:rPr>
      <w:rFonts w:ascii="Cambria" w:eastAsia="Cambria" w:hAnsi="Cambria" w:cs="Cambria"/>
      <w:shd w:val="clear" w:color="auto" w:fill="FFFFFF"/>
    </w:rPr>
  </w:style>
  <w:style w:type="character" w:customStyle="1" w:styleId="512pt">
    <w:name w:val="Основной текст (5) + 12 pt"/>
    <w:basedOn w:val="5"/>
    <w:rsid w:val="005D271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D2718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10pt">
    <w:name w:val="Основной текст (2) + 10 pt"/>
    <w:basedOn w:val="2"/>
    <w:rsid w:val="005D2718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Sylfaen24pt">
    <w:name w:val="Основной текст (2) + Sylfaen;24 pt"/>
    <w:basedOn w:val="2"/>
    <w:rsid w:val="005D2718"/>
    <w:rPr>
      <w:rFonts w:ascii="Sylfaen" w:eastAsia="Sylfaen" w:hAnsi="Sylfaen" w:cs="Sylfaen"/>
      <w:b/>
      <w:bCs/>
      <w:color w:val="000000"/>
      <w:spacing w:val="0"/>
      <w:w w:val="100"/>
      <w:position w:val="0"/>
      <w:sz w:val="48"/>
      <w:szCs w:val="48"/>
      <w:lang w:val="ru-RU" w:eastAsia="ru-RU" w:bidi="ru-RU"/>
    </w:rPr>
  </w:style>
  <w:style w:type="character" w:customStyle="1" w:styleId="255pt0pt">
    <w:name w:val="Основной текст (2) + 5;5 pt;Интервал 0 pt"/>
    <w:basedOn w:val="2"/>
    <w:rsid w:val="005D2718"/>
    <w:rPr>
      <w:color w:val="000000"/>
      <w:spacing w:val="-10"/>
      <w:w w:val="100"/>
      <w:position w:val="0"/>
      <w:sz w:val="11"/>
      <w:szCs w:val="11"/>
      <w:lang w:val="ru-RU" w:eastAsia="ru-RU" w:bidi="ru-RU"/>
    </w:rPr>
  </w:style>
  <w:style w:type="character" w:customStyle="1" w:styleId="231pt">
    <w:name w:val="Основной текст (2) + 31 pt"/>
    <w:basedOn w:val="2"/>
    <w:rsid w:val="005D2718"/>
    <w:rPr>
      <w:color w:val="000000"/>
      <w:spacing w:val="0"/>
      <w:w w:val="100"/>
      <w:position w:val="0"/>
      <w:sz w:val="62"/>
      <w:szCs w:val="6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D2718"/>
    <w:pPr>
      <w:widowControl w:val="0"/>
      <w:shd w:val="clear" w:color="auto" w:fill="FFFFFF"/>
      <w:spacing w:before="60" w:after="420" w:line="0" w:lineRule="atLeast"/>
    </w:pPr>
    <w:rPr>
      <w:rFonts w:ascii="Cambria" w:eastAsia="Cambria" w:hAnsi="Cambria" w:cs="Cambria"/>
    </w:rPr>
  </w:style>
  <w:style w:type="paragraph" w:customStyle="1" w:styleId="40">
    <w:name w:val="Основной текст (4)"/>
    <w:basedOn w:val="a"/>
    <w:link w:val="4"/>
    <w:rsid w:val="005D2718"/>
    <w:pPr>
      <w:widowControl w:val="0"/>
      <w:shd w:val="clear" w:color="auto" w:fill="FFFFFF"/>
      <w:spacing w:before="60" w:after="60" w:line="0" w:lineRule="atLeast"/>
      <w:jc w:val="both"/>
    </w:pPr>
    <w:rPr>
      <w:rFonts w:ascii="Cambria" w:eastAsia="Cambria" w:hAnsi="Cambria" w:cs="Cambria"/>
    </w:rPr>
  </w:style>
  <w:style w:type="paragraph" w:customStyle="1" w:styleId="50">
    <w:name w:val="Основной текст (5)"/>
    <w:basedOn w:val="a"/>
    <w:link w:val="5"/>
    <w:rsid w:val="005D2718"/>
    <w:pPr>
      <w:widowControl w:val="0"/>
      <w:shd w:val="clear" w:color="auto" w:fill="FFFFFF"/>
      <w:spacing w:after="0" w:line="269" w:lineRule="exact"/>
      <w:jc w:val="right"/>
    </w:pPr>
    <w:rPr>
      <w:rFonts w:ascii="Cambria" w:eastAsia="Cambria" w:hAnsi="Cambria" w:cs="Cambria"/>
      <w:sz w:val="20"/>
      <w:szCs w:val="20"/>
    </w:rPr>
  </w:style>
  <w:style w:type="paragraph" w:customStyle="1" w:styleId="60">
    <w:name w:val="Основной текст (6)"/>
    <w:basedOn w:val="a"/>
    <w:link w:val="6"/>
    <w:rsid w:val="005D2718"/>
    <w:pPr>
      <w:widowControl w:val="0"/>
      <w:shd w:val="clear" w:color="auto" w:fill="FFFFFF"/>
      <w:spacing w:before="300" w:after="0" w:line="269" w:lineRule="exact"/>
      <w:jc w:val="center"/>
    </w:pPr>
    <w:rPr>
      <w:rFonts w:ascii="Verdana" w:eastAsia="Verdana" w:hAnsi="Verdana" w:cs="Verdana"/>
    </w:rPr>
  </w:style>
  <w:style w:type="paragraph" w:customStyle="1" w:styleId="70">
    <w:name w:val="Основной текст (7)"/>
    <w:basedOn w:val="a"/>
    <w:link w:val="7"/>
    <w:rsid w:val="005D2718"/>
    <w:pPr>
      <w:widowControl w:val="0"/>
      <w:shd w:val="clear" w:color="auto" w:fill="FFFFFF"/>
      <w:spacing w:after="0" w:line="269" w:lineRule="exact"/>
      <w:jc w:val="center"/>
    </w:pPr>
    <w:rPr>
      <w:rFonts w:ascii="Cambria" w:eastAsia="Cambria" w:hAnsi="Cambria" w:cs="Cambria"/>
      <w:b/>
      <w:bCs/>
      <w:spacing w:val="20"/>
    </w:rPr>
  </w:style>
  <w:style w:type="paragraph" w:customStyle="1" w:styleId="80">
    <w:name w:val="Основной текст (8)"/>
    <w:basedOn w:val="a"/>
    <w:link w:val="8"/>
    <w:rsid w:val="005D2718"/>
    <w:pPr>
      <w:widowControl w:val="0"/>
      <w:shd w:val="clear" w:color="auto" w:fill="FFFFFF"/>
      <w:spacing w:after="0" w:line="317" w:lineRule="exact"/>
      <w:jc w:val="both"/>
    </w:pPr>
    <w:rPr>
      <w:rFonts w:ascii="Cambria" w:eastAsia="Cambria" w:hAnsi="Cambria" w:cs="Cambria"/>
    </w:rPr>
  </w:style>
  <w:style w:type="paragraph" w:customStyle="1" w:styleId="90">
    <w:name w:val="Основной текст (9)"/>
    <w:basedOn w:val="a"/>
    <w:link w:val="9"/>
    <w:rsid w:val="005D2718"/>
    <w:pPr>
      <w:widowControl w:val="0"/>
      <w:shd w:val="clear" w:color="auto" w:fill="FFFFFF"/>
      <w:spacing w:after="780" w:line="283" w:lineRule="exact"/>
      <w:ind w:firstLine="1620"/>
    </w:pPr>
    <w:rPr>
      <w:rFonts w:ascii="Cambria" w:eastAsia="Cambria" w:hAnsi="Cambria" w:cs="Cambria"/>
      <w:sz w:val="21"/>
      <w:szCs w:val="21"/>
    </w:rPr>
  </w:style>
  <w:style w:type="table" w:styleId="a6">
    <w:name w:val="Table Grid"/>
    <w:basedOn w:val="a1"/>
    <w:uiPriority w:val="59"/>
    <w:rsid w:val="00A61F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2020-06-10T11:11:00Z</cp:lastPrinted>
  <dcterms:created xsi:type="dcterms:W3CDTF">2020-06-10T10:13:00Z</dcterms:created>
  <dcterms:modified xsi:type="dcterms:W3CDTF">2020-06-10T11:12:00Z</dcterms:modified>
</cp:coreProperties>
</file>