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6E56" w:rsidRDefault="00F16E56" w:rsidP="00F16E56">
      <w:pPr>
        <w:spacing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inline distT="0" distB="0" distL="0" distR="0">
            <wp:extent cx="447675" cy="561975"/>
            <wp:effectExtent l="19050" t="0" r="9525" b="0"/>
            <wp:docPr id="1" name="Рисунок 1" descr="герб МО СП Малинищи сок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МО СП Малинищи сокр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61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28"/>
          <w:szCs w:val="28"/>
        </w:rPr>
        <w:br/>
      </w:r>
      <w:r>
        <w:rPr>
          <w:rFonts w:ascii="Times New Roman" w:hAnsi="Times New Roman" w:cs="Times New Roman"/>
          <w:b/>
          <w:sz w:val="28"/>
          <w:szCs w:val="28"/>
        </w:rPr>
        <w:t>АДМИНИСТРАЦИЯ МУНИЦИПАЛЬНОГО ОБРАЗОВАНИЯ – МАЛИНИЩИНСКОЕ СЕЛЬСКОЕ ПОСЕЛЕНИЕ ПРОНСКОГО МУНИЦИПАЛЬНОГО РАЙОНА РЯЗАНСКОЙ ОБЛАСТИ</w:t>
      </w:r>
    </w:p>
    <w:p w:rsidR="00F16E56" w:rsidRDefault="00F16E56" w:rsidP="001A1FD0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1A1FD0" w:rsidRDefault="001A1FD0" w:rsidP="001A1FD0">
      <w:pPr>
        <w:tabs>
          <w:tab w:val="left" w:pos="1320"/>
          <w:tab w:val="left" w:pos="3225"/>
          <w:tab w:val="center" w:pos="4677"/>
        </w:tabs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16E56" w:rsidRDefault="001A1FD0" w:rsidP="00F16E56">
      <w:pPr>
        <w:tabs>
          <w:tab w:val="left" w:pos="1320"/>
          <w:tab w:val="left" w:pos="3225"/>
          <w:tab w:val="center" w:pos="4677"/>
        </w:tabs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17 июня</w:t>
      </w:r>
      <w:r w:rsidR="00F16E56">
        <w:rPr>
          <w:rFonts w:ascii="Times New Roman" w:hAnsi="Times New Roman" w:cs="Times New Roman"/>
          <w:sz w:val="28"/>
          <w:szCs w:val="28"/>
        </w:rPr>
        <w:t xml:space="preserve"> 2022 г.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№ 37</w:t>
      </w:r>
    </w:p>
    <w:p w:rsidR="00A828C1" w:rsidRDefault="00F16E56" w:rsidP="00F16E5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sz w:val="28"/>
          <w:szCs w:val="28"/>
        </w:rPr>
        <w:t>О внесении изменений в постановление администрации муниципального образования – Малинищинское сельское поселение Пронского муниципального района Рязанской области от 12.02.2016 г. № 12 «Об утверждении Положения 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 в администрации муниципального образования – Малинищинское сельское поселение Пронского муниципального района»</w:t>
      </w:r>
      <w:proofErr w:type="gramEnd"/>
    </w:p>
    <w:p w:rsidR="006A4F71" w:rsidRDefault="003C6373" w:rsidP="006A4F71">
      <w:pPr>
        <w:pStyle w:val="20"/>
        <w:shd w:val="clear" w:color="auto" w:fill="auto"/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</w:t>
      </w:r>
      <w:proofErr w:type="gramStart"/>
      <w:r>
        <w:rPr>
          <w:rFonts w:ascii="Times New Roman" w:eastAsiaTheme="minorEastAsia" w:hAnsi="Times New Roman" w:cs="Times New Roman"/>
          <w:sz w:val="28"/>
          <w:szCs w:val="28"/>
        </w:rPr>
        <w:t>На основании</w:t>
      </w:r>
      <w:r>
        <w:rPr>
          <w:rFonts w:ascii="Times New Roman" w:hAnsi="Times New Roman" w:cs="Times New Roman"/>
          <w:sz w:val="28"/>
          <w:szCs w:val="28"/>
        </w:rPr>
        <w:t xml:space="preserve"> Указа Президента Российской Федерации </w:t>
      </w:r>
      <w:r w:rsidR="006A4F71">
        <w:rPr>
          <w:rFonts w:ascii="Times New Roman" w:hAnsi="Times New Roman" w:cs="Times New Roman"/>
          <w:sz w:val="28"/>
          <w:szCs w:val="28"/>
        </w:rPr>
        <w:t xml:space="preserve"> от 25.04.2022 № 232 «О государственной информационной системе в области противодействия коррупции «Посейдон» и внесении изменений в некоторые акты Президента Российской  Федерации», руководствуясь</w:t>
      </w:r>
      <w:r w:rsidR="006A4F71" w:rsidRPr="006A4F71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6A4F71" w:rsidRPr="0005716A">
        <w:rPr>
          <w:rFonts w:ascii="Times New Roman" w:hAnsi="Times New Roman" w:cs="Times New Roman"/>
          <w:bCs/>
          <w:color w:val="000000"/>
          <w:sz w:val="28"/>
          <w:szCs w:val="28"/>
        </w:rPr>
        <w:t>Федераль</w:t>
      </w:r>
      <w:r w:rsidR="00CC3509">
        <w:rPr>
          <w:rFonts w:ascii="Times New Roman" w:hAnsi="Times New Roman" w:cs="Times New Roman"/>
          <w:bCs/>
          <w:color w:val="000000"/>
          <w:sz w:val="28"/>
          <w:szCs w:val="28"/>
        </w:rPr>
        <w:t>ным законом от 06.10.2003 года № 131</w:t>
      </w:r>
      <w:r w:rsidR="006A4F71" w:rsidRPr="0005716A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-ФЗ «Об </w:t>
      </w:r>
      <w:r w:rsidR="00CC3509">
        <w:rPr>
          <w:rFonts w:ascii="Times New Roman" w:hAnsi="Times New Roman" w:cs="Times New Roman"/>
          <w:bCs/>
          <w:color w:val="000000"/>
          <w:sz w:val="28"/>
          <w:szCs w:val="28"/>
        </w:rPr>
        <w:t>общих принципах организации местного самоуправления в Российской Федерации</w:t>
      </w:r>
      <w:r w:rsidR="006A4F71" w:rsidRPr="0005716A">
        <w:rPr>
          <w:rFonts w:ascii="Times New Roman" w:hAnsi="Times New Roman" w:cs="Times New Roman"/>
          <w:bCs/>
          <w:color w:val="000000"/>
          <w:sz w:val="28"/>
          <w:szCs w:val="28"/>
        </w:rPr>
        <w:t>»,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C3509">
        <w:rPr>
          <w:rFonts w:ascii="Times New Roman" w:hAnsi="Times New Roman" w:cs="Times New Roman"/>
          <w:sz w:val="28"/>
          <w:szCs w:val="28"/>
        </w:rPr>
        <w:t xml:space="preserve">Уставом муниципального образования – Малинищинское сельское поселение Пронского муниципального района Рязанской области, </w:t>
      </w:r>
      <w:r w:rsidR="006A4F71">
        <w:rPr>
          <w:rFonts w:ascii="Times New Roman" w:hAnsi="Times New Roman" w:cs="Times New Roman"/>
          <w:sz w:val="28"/>
          <w:szCs w:val="28"/>
        </w:rPr>
        <w:t>администрация муниципального образования Малинищинское сельское поселение</w:t>
      </w:r>
      <w:proofErr w:type="gramEnd"/>
      <w:r w:rsidR="006A4F71">
        <w:rPr>
          <w:rFonts w:ascii="Times New Roman" w:hAnsi="Times New Roman" w:cs="Times New Roman"/>
          <w:sz w:val="28"/>
          <w:szCs w:val="28"/>
        </w:rPr>
        <w:t xml:space="preserve"> Пронского муниципального района Рязанской области</w:t>
      </w:r>
    </w:p>
    <w:p w:rsidR="006A4F71" w:rsidRDefault="006A4F71" w:rsidP="006A4F71">
      <w:pPr>
        <w:pStyle w:val="20"/>
        <w:shd w:val="clear" w:color="auto" w:fill="auto"/>
        <w:spacing w:before="0" w:after="0" w:line="322" w:lineRule="exac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постановляет:</w:t>
      </w:r>
    </w:p>
    <w:p w:rsidR="006A4F71" w:rsidRDefault="006A4F71" w:rsidP="006A4F71">
      <w:pPr>
        <w:pStyle w:val="20"/>
        <w:shd w:val="clear" w:color="auto" w:fill="auto"/>
        <w:spacing w:before="0" w:after="0" w:line="322" w:lineRule="exact"/>
        <w:rPr>
          <w:rFonts w:ascii="Times New Roman" w:hAnsi="Times New Roman" w:cs="Times New Roman"/>
          <w:b/>
          <w:sz w:val="28"/>
          <w:szCs w:val="28"/>
        </w:rPr>
      </w:pPr>
    </w:p>
    <w:p w:rsidR="00706811" w:rsidRDefault="006A4F71" w:rsidP="00706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6A4F71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>Внести в постановление</w:t>
      </w:r>
      <w:r w:rsidR="00706811" w:rsidRPr="007068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06811" w:rsidRPr="00706811">
        <w:rPr>
          <w:rFonts w:ascii="Times New Roman" w:hAnsi="Times New Roman" w:cs="Times New Roman"/>
          <w:sz w:val="28"/>
          <w:szCs w:val="28"/>
        </w:rPr>
        <w:t xml:space="preserve">администрации муниципального образования – Малинищинское сельское поселение Пронского муниципального района Рязанской области от 12.02.2016 г. № 12 «Об утверждении Положения 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 в администрации муниципального образования – Малинищинское сельское поселение Пронского муниципального района» </w:t>
      </w:r>
      <w:r w:rsidR="00706811">
        <w:rPr>
          <w:rFonts w:ascii="Times New Roman" w:hAnsi="Times New Roman" w:cs="Times New Roman"/>
          <w:sz w:val="28"/>
          <w:szCs w:val="28"/>
        </w:rPr>
        <w:t>следующее изменение:</w:t>
      </w:r>
      <w:proofErr w:type="gramEnd"/>
    </w:p>
    <w:p w:rsidR="006B6137" w:rsidRDefault="00706811" w:rsidP="006B6137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</w:t>
      </w:r>
      <w:r w:rsidR="006B6137">
        <w:rPr>
          <w:rFonts w:ascii="Times New Roman" w:hAnsi="Times New Roman" w:cs="Times New Roman"/>
          <w:sz w:val="28"/>
          <w:szCs w:val="28"/>
        </w:rPr>
        <w:t>)</w:t>
      </w:r>
      <w:r w:rsidR="006B6137">
        <w:rPr>
          <w:sz w:val="24"/>
          <w:szCs w:val="24"/>
        </w:rPr>
        <w:t xml:space="preserve"> </w:t>
      </w:r>
      <w:r w:rsidR="006B6137" w:rsidRPr="006B6137">
        <w:rPr>
          <w:rFonts w:ascii="Times New Roman" w:hAnsi="Times New Roman" w:cs="Times New Roman"/>
          <w:sz w:val="28"/>
          <w:szCs w:val="28"/>
        </w:rPr>
        <w:t>абзац</w:t>
      </w:r>
      <w:r w:rsidR="006B6137">
        <w:rPr>
          <w:rFonts w:ascii="Times New Roman" w:hAnsi="Times New Roman" w:cs="Times New Roman"/>
          <w:sz w:val="28"/>
          <w:szCs w:val="28"/>
        </w:rPr>
        <w:t xml:space="preserve"> 4 пункта 3 изложить в новой редакции:</w:t>
      </w:r>
    </w:p>
    <w:p w:rsidR="00706811" w:rsidRPr="006B6137" w:rsidRDefault="006B6137" w:rsidP="006B6137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«</w:t>
      </w:r>
      <w:r w:rsidRPr="006B6137">
        <w:rPr>
          <w:rFonts w:ascii="Times New Roman" w:hAnsi="Times New Roman" w:cs="Times New Roman"/>
          <w:sz w:val="28"/>
          <w:szCs w:val="28"/>
        </w:rPr>
        <w:t xml:space="preserve">В ходе предварительного рассмотрения уведомлений должностное лицо администрации сельского поселения имеет право получать в установленном </w:t>
      </w:r>
      <w:r w:rsidRPr="006B6137">
        <w:rPr>
          <w:rFonts w:ascii="Times New Roman" w:hAnsi="Times New Roman" w:cs="Times New Roman"/>
          <w:sz w:val="28"/>
          <w:szCs w:val="28"/>
        </w:rPr>
        <w:lastRenderedPageBreak/>
        <w:t xml:space="preserve">порядке от 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</w:t>
      </w:r>
      <w:proofErr w:type="gramStart"/>
      <w:r w:rsidRPr="006B6137">
        <w:rPr>
          <w:rFonts w:ascii="Times New Roman" w:hAnsi="Times New Roman" w:cs="Times New Roman"/>
          <w:sz w:val="28"/>
          <w:szCs w:val="28"/>
        </w:rPr>
        <w:t>организации</w:t>
      </w:r>
      <w:proofErr w:type="gramEnd"/>
      <w:r w:rsidRPr="006B6137">
        <w:rPr>
          <w:rFonts w:ascii="Times New Roman" w:hAnsi="Times New Roman" w:cs="Times New Roman"/>
          <w:sz w:val="28"/>
          <w:szCs w:val="28"/>
        </w:rPr>
        <w:t xml:space="preserve"> в том числе использовать государственную информационную систему в области противодействия коррупции "Посейдон"</w:t>
      </w:r>
      <w:proofErr w:type="gramStart"/>
      <w:r w:rsidRPr="006B613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706811" w:rsidRDefault="00706811" w:rsidP="007068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2. Настоящее постановление подлежит опубликованию</w:t>
      </w:r>
      <w:r w:rsidRPr="00652545">
        <w:rPr>
          <w:rFonts w:ascii="Times New Roman" w:hAnsi="Times New Roman" w:cs="Times New Roman"/>
          <w:sz w:val="24"/>
          <w:szCs w:val="24"/>
        </w:rPr>
        <w:t xml:space="preserve"> </w:t>
      </w:r>
      <w:r w:rsidRPr="00652545">
        <w:rPr>
          <w:rFonts w:ascii="Times New Roman" w:hAnsi="Times New Roman" w:cs="Times New Roman"/>
          <w:sz w:val="28"/>
          <w:szCs w:val="28"/>
        </w:rPr>
        <w:t>в информационном бюллетене муниципального образования – Малинищинское сельское поселение «Малинищинский вестник»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06811" w:rsidRPr="0085158E" w:rsidRDefault="00706811" w:rsidP="0070681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</w:t>
      </w:r>
      <w:r w:rsidRPr="00C42612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Pr="00C42612">
        <w:rPr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3. Настоящее постановление</w:t>
      </w:r>
      <w:r w:rsidRPr="0085158E">
        <w:rPr>
          <w:rFonts w:ascii="Times New Roman" w:hAnsi="Times New Roman" w:cs="Times New Roman"/>
          <w:color w:val="000000"/>
          <w:sz w:val="28"/>
          <w:szCs w:val="28"/>
        </w:rPr>
        <w:t xml:space="preserve"> вступает в силу после его официального опубликования (обнародования).</w:t>
      </w:r>
    </w:p>
    <w:p w:rsidR="00706811" w:rsidRDefault="00706811" w:rsidP="00706811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4</w:t>
      </w:r>
      <w:r w:rsidRPr="00652545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Pr="00652545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652545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оставляю за собой.</w:t>
      </w:r>
    </w:p>
    <w:p w:rsidR="00706811" w:rsidRDefault="00706811" w:rsidP="00706811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06811" w:rsidRDefault="00706811" w:rsidP="00706811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06811" w:rsidRDefault="00706811" w:rsidP="00706811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</w:p>
    <w:p w:rsidR="00706811" w:rsidRDefault="00706811" w:rsidP="00706811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муниципального образования –</w:t>
      </w:r>
    </w:p>
    <w:p w:rsidR="00706811" w:rsidRPr="00652545" w:rsidRDefault="00706811" w:rsidP="00706811">
      <w:pPr>
        <w:spacing w:after="0" w:line="24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Малинищинское сельское поселение                                     Е. Н. Клинкова</w:t>
      </w:r>
    </w:p>
    <w:p w:rsidR="00706811" w:rsidRDefault="00706811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B453D0" w:rsidRPr="00B453D0" w:rsidRDefault="00B453D0" w:rsidP="00B453D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lastRenderedPageBreak/>
        <w:t>«</w:t>
      </w:r>
      <w:r w:rsidRPr="00B453D0">
        <w:rPr>
          <w:rFonts w:ascii="Times New Roman" w:hAnsi="Times New Roman" w:cs="Times New Roman"/>
          <w:color w:val="000000"/>
          <w:sz w:val="24"/>
          <w:szCs w:val="24"/>
        </w:rPr>
        <w:t xml:space="preserve">Приложение </w:t>
      </w:r>
    </w:p>
    <w:p w:rsidR="00B453D0" w:rsidRPr="00B453D0" w:rsidRDefault="00B453D0" w:rsidP="00B453D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453D0">
        <w:rPr>
          <w:rFonts w:ascii="Times New Roman" w:hAnsi="Times New Roman" w:cs="Times New Roman"/>
          <w:color w:val="000000"/>
          <w:sz w:val="24"/>
          <w:szCs w:val="24"/>
        </w:rPr>
        <w:t>к постановлению администрации</w:t>
      </w:r>
    </w:p>
    <w:p w:rsidR="00B453D0" w:rsidRDefault="00B453D0" w:rsidP="00B453D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 w:rsidRPr="00B453D0">
        <w:rPr>
          <w:rFonts w:ascii="Times New Roman" w:hAnsi="Times New Roman" w:cs="Times New Roman"/>
          <w:color w:val="000000"/>
          <w:sz w:val="24"/>
          <w:szCs w:val="24"/>
        </w:rPr>
        <w:t>от «12» февраля 2016 года № 12</w:t>
      </w:r>
      <w:r>
        <w:rPr>
          <w:rFonts w:ascii="Times New Roman" w:hAnsi="Times New Roman" w:cs="Times New Roman"/>
          <w:color w:val="000000"/>
          <w:sz w:val="24"/>
          <w:szCs w:val="24"/>
        </w:rPr>
        <w:t>»</w:t>
      </w:r>
    </w:p>
    <w:p w:rsidR="00B453D0" w:rsidRDefault="00B453D0" w:rsidP="00B453D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53D0" w:rsidRDefault="00B453D0" w:rsidP="00B453D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Приложение</w:t>
      </w:r>
    </w:p>
    <w:p w:rsidR="00B453D0" w:rsidRDefault="00B453D0" w:rsidP="00B453D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к постановлению администрации </w:t>
      </w:r>
      <w:proofErr w:type="gramStart"/>
      <w:r>
        <w:rPr>
          <w:rFonts w:ascii="Times New Roman" w:hAnsi="Times New Roman" w:cs="Times New Roman"/>
          <w:color w:val="000000"/>
          <w:sz w:val="24"/>
          <w:szCs w:val="24"/>
        </w:rPr>
        <w:t>муниципального</w:t>
      </w:r>
      <w:proofErr w:type="gramEnd"/>
    </w:p>
    <w:p w:rsidR="00B453D0" w:rsidRDefault="00B453D0" w:rsidP="00B453D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образования – Малинищинское сельское поселение</w:t>
      </w:r>
    </w:p>
    <w:p w:rsidR="00B453D0" w:rsidRPr="00B453D0" w:rsidRDefault="00B453D0" w:rsidP="00B453D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от 17.06.2022 г. № 37</w:t>
      </w:r>
    </w:p>
    <w:p w:rsidR="00B453D0" w:rsidRPr="00B453D0" w:rsidRDefault="00B453D0" w:rsidP="00B453D0">
      <w:pPr>
        <w:spacing w:after="0" w:line="240" w:lineRule="auto"/>
        <w:jc w:val="right"/>
        <w:rPr>
          <w:rFonts w:ascii="Times New Roman" w:hAnsi="Times New Roman" w:cs="Times New Roman"/>
          <w:color w:val="000000"/>
          <w:sz w:val="24"/>
          <w:szCs w:val="24"/>
        </w:rPr>
      </w:pPr>
    </w:p>
    <w:p w:rsidR="00B453D0" w:rsidRPr="00B453D0" w:rsidRDefault="00B453D0" w:rsidP="00B453D0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</w:pPr>
      <w:r w:rsidRPr="00B453D0">
        <w:rPr>
          <w:rFonts w:ascii="Times New Roman" w:hAnsi="Times New Roman" w:cs="Times New Roman"/>
          <w:b/>
          <w:color w:val="000000"/>
          <w:kern w:val="36"/>
          <w:sz w:val="24"/>
          <w:szCs w:val="24"/>
        </w:rPr>
        <w:t>Положение о порядке сообщения муниципальными служащими о возникновении личной заинтересованности при исполнении должностных обязанностей, которая приводит или может привести к конфликту интересов в администрации муниципального образования – Малинищинское сельское поселение Пронского муниципального района</w:t>
      </w:r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sub_1"/>
      <w:r w:rsidRPr="00B453D0">
        <w:rPr>
          <w:rFonts w:ascii="Times New Roman" w:hAnsi="Times New Roman" w:cs="Times New Roman"/>
          <w:color w:val="454545"/>
          <w:sz w:val="24"/>
          <w:szCs w:val="24"/>
        </w:rPr>
        <w:t xml:space="preserve">     1. Настоящим Положением определяется порядок сообщения муниципальными служащими администрации сельского поселения 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  <w:bookmarkEnd w:id="0"/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53D0">
        <w:rPr>
          <w:rFonts w:ascii="Times New Roman" w:hAnsi="Times New Roman" w:cs="Times New Roman"/>
          <w:color w:val="000000"/>
          <w:sz w:val="24"/>
          <w:szCs w:val="24"/>
        </w:rPr>
        <w:t>Порядок распространяется на муниципальных служащих администрации муниципального образования – Малинищинское сельское поселение Пронского муниципального района</w:t>
      </w:r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bookmarkStart w:id="1" w:name="sub_2"/>
      <w:r w:rsidRPr="00B453D0">
        <w:rPr>
          <w:rFonts w:ascii="Times New Roman" w:hAnsi="Times New Roman" w:cs="Times New Roman"/>
          <w:sz w:val="24"/>
          <w:szCs w:val="24"/>
        </w:rPr>
        <w:t xml:space="preserve">     2. Муниципальные служащие обязаны в соответствии с законодательством Российской Федерации о противодействии коррупции </w:t>
      </w:r>
      <w:proofErr w:type="gramStart"/>
      <w:r w:rsidRPr="00B453D0">
        <w:rPr>
          <w:rFonts w:ascii="Times New Roman" w:hAnsi="Times New Roman" w:cs="Times New Roman"/>
          <w:sz w:val="24"/>
          <w:szCs w:val="24"/>
        </w:rPr>
        <w:t>сообщать</w:t>
      </w:r>
      <w:proofErr w:type="gramEnd"/>
      <w:r w:rsidRPr="00B453D0">
        <w:rPr>
          <w:rFonts w:ascii="Times New Roman" w:hAnsi="Times New Roman" w:cs="Times New Roman"/>
          <w:sz w:val="24"/>
          <w:szCs w:val="24"/>
        </w:rPr>
        <w:t xml:space="preserve"> о возникновении личной заинтересованности при исполнении должностных обязанностей, которая приводит или может привести к конфликту интересов, а также принимать меры по предотвращению или урегулированию конфликта интересов</w:t>
      </w:r>
      <w:bookmarkEnd w:id="1"/>
      <w:r w:rsidRPr="00B453D0">
        <w:rPr>
          <w:rFonts w:ascii="Times New Roman" w:hAnsi="Times New Roman" w:cs="Times New Roman"/>
          <w:sz w:val="24"/>
          <w:szCs w:val="24"/>
        </w:rPr>
        <w:t>.</w:t>
      </w:r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53D0">
        <w:rPr>
          <w:rFonts w:ascii="Times New Roman" w:hAnsi="Times New Roman" w:cs="Times New Roman"/>
          <w:sz w:val="24"/>
          <w:szCs w:val="24"/>
        </w:rPr>
        <w:t xml:space="preserve">     Сообщение оформляется в письменной форме в виде уведомления о возникновении личной заинтересованности при исполнении должностных обязанностей, которая приводит или может привести</w:t>
      </w:r>
      <w:r w:rsidRPr="00B453D0">
        <w:rPr>
          <w:rFonts w:ascii="Times New Roman" w:hAnsi="Times New Roman" w:cs="Times New Roman"/>
          <w:color w:val="000000"/>
          <w:sz w:val="24"/>
          <w:szCs w:val="24"/>
        </w:rPr>
        <w:t xml:space="preserve"> к конфликту интересов (далее - уведомление).</w:t>
      </w:r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53D0">
        <w:rPr>
          <w:rFonts w:ascii="Times New Roman" w:hAnsi="Times New Roman" w:cs="Times New Roman"/>
          <w:color w:val="000000"/>
          <w:sz w:val="24"/>
          <w:szCs w:val="24"/>
        </w:rPr>
        <w:t>Уведомления подлежат обязательной регистрации в журнале регистрации уведомлений, который должен быть прошит и пронумерован, а также заверен оттиском гербовой печати администрации сельского поселения. Структура журнала приведена в приложении 2 к настоящему Положению. Ведение журнала возлагается на лицо, осуществляющее кадровую работу в администрации сельского поселения.</w:t>
      </w:r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D0">
        <w:rPr>
          <w:rFonts w:ascii="Times New Roman" w:hAnsi="Times New Roman" w:cs="Times New Roman"/>
          <w:sz w:val="24"/>
          <w:szCs w:val="24"/>
        </w:rPr>
        <w:t xml:space="preserve">     3. </w:t>
      </w:r>
      <w:bookmarkStart w:id="2" w:name="sub_30"/>
      <w:r w:rsidRPr="00B453D0">
        <w:rPr>
          <w:rFonts w:ascii="Times New Roman" w:hAnsi="Times New Roman" w:cs="Times New Roman"/>
          <w:sz w:val="24"/>
          <w:szCs w:val="24"/>
        </w:rPr>
        <w:t>Уведомление составляется по форме согласно приложению 1 и рассматривается главой администрации сельского поселения.</w:t>
      </w:r>
      <w:bookmarkEnd w:id="2"/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3" w:name="sub_8"/>
      <w:r w:rsidRPr="00B453D0">
        <w:rPr>
          <w:rFonts w:ascii="Times New Roman" w:hAnsi="Times New Roman" w:cs="Times New Roman"/>
          <w:sz w:val="24"/>
          <w:szCs w:val="24"/>
        </w:rPr>
        <w:t xml:space="preserve">      Направленные главе администрации сельского поселения уведомления могут быть рассмотрены должностным лицом, ответственным за предварительное расследование уведомлений (</w:t>
      </w:r>
      <w:proofErr w:type="spellStart"/>
      <w:r w:rsidRPr="00B453D0">
        <w:rPr>
          <w:rFonts w:ascii="Times New Roman" w:hAnsi="Times New Roman" w:cs="Times New Roman"/>
          <w:sz w:val="24"/>
          <w:szCs w:val="24"/>
        </w:rPr>
        <w:t>далее-должностное</w:t>
      </w:r>
      <w:proofErr w:type="spellEnd"/>
      <w:r w:rsidRPr="00B453D0">
        <w:rPr>
          <w:rFonts w:ascii="Times New Roman" w:hAnsi="Times New Roman" w:cs="Times New Roman"/>
          <w:sz w:val="24"/>
          <w:szCs w:val="24"/>
        </w:rPr>
        <w:t xml:space="preserve"> лицо).</w:t>
      </w:r>
      <w:bookmarkEnd w:id="3"/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D0">
        <w:rPr>
          <w:rFonts w:ascii="Times New Roman" w:hAnsi="Times New Roman" w:cs="Times New Roman"/>
          <w:sz w:val="24"/>
          <w:szCs w:val="24"/>
        </w:rPr>
        <w:t xml:space="preserve">      Должностное лицо администрации сельского поселения </w:t>
      </w:r>
      <w:bookmarkStart w:id="4" w:name="sub_11"/>
      <w:r w:rsidRPr="00B453D0">
        <w:rPr>
          <w:rFonts w:ascii="Times New Roman" w:hAnsi="Times New Roman" w:cs="Times New Roman"/>
          <w:sz w:val="24"/>
          <w:szCs w:val="24"/>
        </w:rPr>
        <w:t>осуществляет предварительное рассмотрение уведомлений.</w:t>
      </w:r>
      <w:bookmarkEnd w:id="4"/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5" w:name="sub_12"/>
      <w:r w:rsidRPr="00B453D0">
        <w:rPr>
          <w:rFonts w:ascii="Times New Roman" w:hAnsi="Times New Roman" w:cs="Times New Roman"/>
          <w:sz w:val="24"/>
          <w:szCs w:val="24"/>
        </w:rPr>
        <w:t xml:space="preserve">     В ходе предварительного рассмотрения уведомлений должностное лицо администрации сельского поселения имеет право получать в установленном порядке от лиц, направивших уведомления, пояснения по изложенным в них обстоятельствам и направлять в установленном порядке запросы в федеральные органы государственной власти, органы государственной власти субъектов Российской Федерации, иные государственные органы, органы местного самоуправления и заинтересованные </w:t>
      </w:r>
      <w:proofErr w:type="gramStart"/>
      <w:r w:rsidRPr="00B453D0">
        <w:rPr>
          <w:rFonts w:ascii="Times New Roman" w:hAnsi="Times New Roman" w:cs="Times New Roman"/>
          <w:sz w:val="24"/>
          <w:szCs w:val="24"/>
        </w:rPr>
        <w:t>организации</w:t>
      </w:r>
      <w:proofErr w:type="gramEnd"/>
      <w:r w:rsidRPr="00B453D0">
        <w:rPr>
          <w:rFonts w:ascii="Times New Roman" w:hAnsi="Times New Roman" w:cs="Times New Roman"/>
          <w:sz w:val="24"/>
          <w:szCs w:val="24"/>
        </w:rPr>
        <w:t xml:space="preserve"> в том числе использовать государственную информационную систему в области противодействия коррупции "Посейдон".</w:t>
      </w:r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53D0">
        <w:rPr>
          <w:rFonts w:ascii="Times New Roman" w:hAnsi="Times New Roman" w:cs="Times New Roman"/>
          <w:sz w:val="24"/>
          <w:szCs w:val="24"/>
        </w:rPr>
        <w:t xml:space="preserve">     4. По результатам предварительного рассмотрения поступивших уведомлений подготавливается мотивированное заключение на каждое из них.</w:t>
      </w:r>
      <w:bookmarkEnd w:id="5"/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53D0">
        <w:rPr>
          <w:rFonts w:ascii="Times New Roman" w:hAnsi="Times New Roman" w:cs="Times New Roman"/>
          <w:color w:val="000000"/>
          <w:sz w:val="24"/>
          <w:szCs w:val="24"/>
        </w:rPr>
        <w:lastRenderedPageBreak/>
        <w:t>Уведомления, заключения и другие материалы, полученные в ходе предварительного рассмотрения уведомлений, представляются главе администрации сельского поселения в течение семи рабочих дней со дня их поступления.</w:t>
      </w:r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B453D0">
        <w:rPr>
          <w:rFonts w:ascii="Times New Roman" w:hAnsi="Times New Roman" w:cs="Times New Roman"/>
          <w:color w:val="000000"/>
          <w:sz w:val="24"/>
          <w:szCs w:val="24"/>
        </w:rPr>
        <w:t>В случае направления запросов, указанных в абзаце четвертом пункта 3 настоящего Положения, заключения и другие материалы представляются главе администрации сельского поселения в течение 45 дней со дня поступления уведомлений. Указанный срок может быть продлен, но не более чем на 30 дней.</w:t>
      </w:r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sub_13"/>
      <w:r w:rsidRPr="00B453D0">
        <w:rPr>
          <w:rFonts w:ascii="Times New Roman" w:hAnsi="Times New Roman" w:cs="Times New Roman"/>
          <w:color w:val="454545"/>
          <w:sz w:val="24"/>
          <w:szCs w:val="24"/>
        </w:rPr>
        <w:t xml:space="preserve">     5</w:t>
      </w:r>
      <w:r w:rsidRPr="00B453D0">
        <w:rPr>
          <w:rFonts w:ascii="Times New Roman" w:hAnsi="Times New Roman" w:cs="Times New Roman"/>
          <w:sz w:val="24"/>
          <w:szCs w:val="24"/>
        </w:rPr>
        <w:t>. Главой администрации сельского поселения по результатам рассмотрения уведомлений принимается одно из следующих решений:</w:t>
      </w:r>
      <w:bookmarkEnd w:id="6"/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7" w:name="sub_69"/>
      <w:r w:rsidRPr="00B453D0">
        <w:rPr>
          <w:rFonts w:ascii="Times New Roman" w:hAnsi="Times New Roman" w:cs="Times New Roman"/>
          <w:sz w:val="24"/>
          <w:szCs w:val="24"/>
        </w:rPr>
        <w:t>а) признать, что при исполнении должностных обязанностей лицом, направившим уведомление, конфликт интересов отсутствует;</w:t>
      </w:r>
      <w:bookmarkEnd w:id="7"/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sub_70"/>
      <w:r w:rsidRPr="00B453D0">
        <w:rPr>
          <w:rFonts w:ascii="Times New Roman" w:hAnsi="Times New Roman" w:cs="Times New Roman"/>
          <w:sz w:val="24"/>
          <w:szCs w:val="24"/>
        </w:rPr>
        <w:t>б) признать, что при исполнении должностных обязанностей лицом, направившим уведомление, личная заинтересованность приводит или может привести к конфликту интересов;</w:t>
      </w:r>
      <w:bookmarkEnd w:id="8"/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9" w:name="sub_71"/>
      <w:r w:rsidRPr="00B453D0">
        <w:rPr>
          <w:rFonts w:ascii="Times New Roman" w:hAnsi="Times New Roman" w:cs="Times New Roman"/>
          <w:sz w:val="24"/>
          <w:szCs w:val="24"/>
        </w:rPr>
        <w:t>в) признать, что лицом, направившим уведомление, не соблюдались требования об урегулировании конфликта интересов.</w:t>
      </w:r>
      <w:bookmarkEnd w:id="9"/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sub_14"/>
      <w:r w:rsidRPr="00B453D0">
        <w:rPr>
          <w:rFonts w:ascii="Times New Roman" w:hAnsi="Times New Roman" w:cs="Times New Roman"/>
          <w:sz w:val="24"/>
          <w:szCs w:val="24"/>
        </w:rPr>
        <w:t>6. В случае принятия решения, предусмотренного подпунктом "б" пункта 5 настоящего Положения, в соответствии с законодательством Российской Федерации глава администрации сельского поселения принимает меры или обеспечивает принятие мер по предотвращению или урегулированию конфликта интересов либо рекомендует лицу, направившему уведомление, принять такие меры.</w:t>
      </w:r>
      <w:bookmarkEnd w:id="10"/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1" w:name="sub_15"/>
      <w:r w:rsidRPr="00B453D0">
        <w:rPr>
          <w:rFonts w:ascii="Times New Roman" w:hAnsi="Times New Roman" w:cs="Times New Roman"/>
          <w:sz w:val="24"/>
          <w:szCs w:val="24"/>
        </w:rPr>
        <w:t xml:space="preserve">7. </w:t>
      </w:r>
      <w:proofErr w:type="gramStart"/>
      <w:r w:rsidRPr="00B453D0">
        <w:rPr>
          <w:rFonts w:ascii="Times New Roman" w:hAnsi="Times New Roman" w:cs="Times New Roman"/>
          <w:sz w:val="24"/>
          <w:szCs w:val="24"/>
        </w:rPr>
        <w:t>В случае принятия решений, предусмотренных подпунктами "б" и "в" пункта 5 настоящего Положения, глава администрации муниципального образования – Малинищинское сельское поселение  направляет материалы и документы, указанные в пункте 4 настоящего Положения, на рассмотрение в </w:t>
      </w:r>
      <w:bookmarkStart w:id="12" w:name="sub_16"/>
      <w:bookmarkEnd w:id="11"/>
      <w:r w:rsidRPr="00B453D0">
        <w:rPr>
          <w:rFonts w:ascii="Times New Roman" w:hAnsi="Times New Roman" w:cs="Times New Roman"/>
          <w:sz w:val="24"/>
          <w:szCs w:val="24"/>
        </w:rPr>
        <w:t>комиссию по соблюдению требований к служебному поведению муниципальных служащих при администрации муниципального образования – Малинищинское сельское поселение и урегулированию конфликта интересов.</w:t>
      </w:r>
      <w:proofErr w:type="gramEnd"/>
      <w:r w:rsidRPr="00B453D0">
        <w:rPr>
          <w:rFonts w:ascii="Times New Roman" w:hAnsi="Times New Roman" w:cs="Times New Roman"/>
          <w:sz w:val="24"/>
          <w:szCs w:val="24"/>
        </w:rPr>
        <w:t xml:space="preserve"> Комиссия рассматривает уведомления и принимает по ним решения в порядке, установленном Положением о комиссии по соблюдению требований к служебному поведению муниципальных служащих при администрации муниципального образования – Малинищинское сельское поселение и урегулированию конфликта интересов, утвержденным постановлением администрации муниципального образования – Малинищинское сельское поселение.</w:t>
      </w:r>
      <w:bookmarkEnd w:id="12"/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53D0" w:rsidRPr="00B453D0" w:rsidRDefault="00B453D0" w:rsidP="00B453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3" w:name="sub_1100"/>
      <w:bookmarkEnd w:id="13"/>
    </w:p>
    <w:p w:rsidR="00B453D0" w:rsidRPr="00B453D0" w:rsidRDefault="00B453D0" w:rsidP="00B453D0">
      <w:pPr>
        <w:spacing w:after="0" w:line="270" w:lineRule="atLeast"/>
        <w:jc w:val="center"/>
        <w:rPr>
          <w:sz w:val="24"/>
          <w:szCs w:val="24"/>
        </w:rPr>
      </w:pPr>
    </w:p>
    <w:p w:rsidR="00B453D0" w:rsidRDefault="00B453D0" w:rsidP="00B453D0">
      <w:pPr>
        <w:spacing w:line="270" w:lineRule="atLeast"/>
        <w:jc w:val="center"/>
        <w:rPr>
          <w:color w:val="000000"/>
          <w:sz w:val="24"/>
          <w:szCs w:val="24"/>
        </w:rPr>
      </w:pPr>
    </w:p>
    <w:p w:rsidR="00B453D0" w:rsidRDefault="00B453D0" w:rsidP="00B453D0">
      <w:pPr>
        <w:spacing w:line="270" w:lineRule="atLeast"/>
        <w:jc w:val="center"/>
        <w:rPr>
          <w:color w:val="000000"/>
          <w:sz w:val="24"/>
          <w:szCs w:val="24"/>
        </w:rPr>
      </w:pPr>
    </w:p>
    <w:p w:rsidR="00B453D0" w:rsidRDefault="00B453D0" w:rsidP="00B453D0">
      <w:pPr>
        <w:spacing w:line="270" w:lineRule="atLeast"/>
        <w:jc w:val="center"/>
        <w:rPr>
          <w:color w:val="000000"/>
          <w:sz w:val="24"/>
          <w:szCs w:val="24"/>
        </w:rPr>
      </w:pPr>
    </w:p>
    <w:p w:rsidR="00B453D0" w:rsidRPr="00652545" w:rsidRDefault="00B453D0" w:rsidP="00706811">
      <w:pPr>
        <w:pStyle w:val="20"/>
        <w:shd w:val="clear" w:color="auto" w:fill="auto"/>
        <w:tabs>
          <w:tab w:val="left" w:pos="113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706811" w:rsidRPr="008F3C85" w:rsidRDefault="00706811" w:rsidP="00706811">
      <w:pPr>
        <w:pStyle w:val="20"/>
        <w:shd w:val="clear" w:color="auto" w:fill="auto"/>
        <w:tabs>
          <w:tab w:val="left" w:pos="1053"/>
        </w:tabs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706811" w:rsidRDefault="00706811" w:rsidP="00706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811" w:rsidRPr="002453A6" w:rsidRDefault="00706811" w:rsidP="0070681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811" w:rsidRDefault="00706811" w:rsidP="00706811">
      <w:pPr>
        <w:spacing w:after="0"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06811" w:rsidRPr="00706811" w:rsidRDefault="00706811" w:rsidP="00706811">
      <w:pPr>
        <w:spacing w:line="270" w:lineRule="atLeast"/>
        <w:jc w:val="both"/>
        <w:rPr>
          <w:rFonts w:ascii="Times New Roman" w:hAnsi="Times New Roman" w:cs="Times New Roman"/>
          <w:sz w:val="28"/>
          <w:szCs w:val="28"/>
        </w:rPr>
      </w:pPr>
    </w:p>
    <w:p w:rsidR="00706811" w:rsidRDefault="00706811" w:rsidP="00706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06811" w:rsidRPr="00706811" w:rsidRDefault="00706811" w:rsidP="0070681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A4F71" w:rsidRPr="006A4F71" w:rsidRDefault="006A4F71" w:rsidP="006A4F71">
      <w:pPr>
        <w:pStyle w:val="20"/>
        <w:shd w:val="clear" w:color="auto" w:fill="auto"/>
        <w:spacing w:before="0" w:after="0" w:line="322" w:lineRule="exact"/>
        <w:rPr>
          <w:rFonts w:ascii="Times New Roman" w:hAnsi="Times New Roman" w:cs="Times New Roman"/>
          <w:sz w:val="28"/>
          <w:szCs w:val="28"/>
        </w:rPr>
      </w:pPr>
    </w:p>
    <w:p w:rsidR="00F16E56" w:rsidRPr="00F16E56" w:rsidRDefault="00F16E56" w:rsidP="006A4F71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6E56" w:rsidRPr="00F16E56" w:rsidSect="00A828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6E56"/>
    <w:rsid w:val="0007509B"/>
    <w:rsid w:val="001A1FD0"/>
    <w:rsid w:val="00201718"/>
    <w:rsid w:val="00380A65"/>
    <w:rsid w:val="003C6373"/>
    <w:rsid w:val="004F7BAA"/>
    <w:rsid w:val="006A4F71"/>
    <w:rsid w:val="006B6137"/>
    <w:rsid w:val="00706811"/>
    <w:rsid w:val="0087412D"/>
    <w:rsid w:val="009165CA"/>
    <w:rsid w:val="009A436A"/>
    <w:rsid w:val="00A828C1"/>
    <w:rsid w:val="00B453D0"/>
    <w:rsid w:val="00CC3509"/>
    <w:rsid w:val="00E5061E"/>
    <w:rsid w:val="00F16E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28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16E5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16E56"/>
    <w:rPr>
      <w:rFonts w:ascii="Tahoma" w:hAnsi="Tahoma" w:cs="Tahoma"/>
      <w:sz w:val="16"/>
      <w:szCs w:val="16"/>
    </w:rPr>
  </w:style>
  <w:style w:type="character" w:customStyle="1" w:styleId="2">
    <w:name w:val="Основной текст (2)_"/>
    <w:basedOn w:val="a0"/>
    <w:link w:val="20"/>
    <w:locked/>
    <w:rsid w:val="006A4F71"/>
    <w:rPr>
      <w:rFonts w:ascii="Cambria" w:eastAsia="Cambria" w:hAnsi="Cambria" w:cs="Cambria"/>
      <w:sz w:val="24"/>
      <w:szCs w:val="24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6A4F71"/>
    <w:pPr>
      <w:widowControl w:val="0"/>
      <w:shd w:val="clear" w:color="auto" w:fill="FFFFFF"/>
      <w:spacing w:before="360" w:after="660" w:line="0" w:lineRule="atLeast"/>
      <w:jc w:val="both"/>
    </w:pPr>
    <w:rPr>
      <w:rFonts w:ascii="Cambria" w:eastAsia="Cambria" w:hAnsi="Cambria" w:cs="Cambria"/>
      <w:sz w:val="24"/>
      <w:szCs w:val="24"/>
    </w:rPr>
  </w:style>
  <w:style w:type="paragraph" w:styleId="a5">
    <w:name w:val="List Paragraph"/>
    <w:basedOn w:val="a"/>
    <w:uiPriority w:val="34"/>
    <w:qFormat/>
    <w:rsid w:val="0070681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392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7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5</Pages>
  <Words>1250</Words>
  <Characters>7130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Work</Company>
  <LinksUpToDate>false</LinksUpToDate>
  <CharactersWithSpaces>8364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13</cp:revision>
  <cp:lastPrinted>2022-06-17T06:27:00Z</cp:lastPrinted>
  <dcterms:created xsi:type="dcterms:W3CDTF">2022-06-16T12:02:00Z</dcterms:created>
  <dcterms:modified xsi:type="dcterms:W3CDTF">2022-07-01T13:24:00Z</dcterms:modified>
</cp:coreProperties>
</file>