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C4" w:rsidRPr="004B0B97" w:rsidRDefault="00351AC4" w:rsidP="00351AC4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579">
        <w:rPr>
          <w:rFonts w:ascii="Times New Roman" w:hAnsi="Times New Roman"/>
          <w:b/>
          <w:noProof/>
          <w:color w:val="000000"/>
          <w:sz w:val="28"/>
          <w:szCs w:val="28"/>
        </w:rPr>
        <w:br/>
      </w:r>
      <w:r w:rsidRPr="004B0B97">
        <w:rPr>
          <w:rFonts w:ascii="Times New Roman" w:hAnsi="Times New Roman"/>
          <w:b/>
          <w:color w:val="000000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351AC4" w:rsidRPr="00FA6579" w:rsidRDefault="00351AC4" w:rsidP="004B0B97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351AC4" w:rsidRPr="00FA6579" w:rsidRDefault="00351AC4" w:rsidP="004B0B97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FA6579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FA6579">
        <w:rPr>
          <w:rFonts w:ascii="Times New Roman" w:hAnsi="Times New Roman"/>
          <w:b/>
          <w:color w:val="000000"/>
          <w:sz w:val="28"/>
          <w:szCs w:val="28"/>
        </w:rPr>
        <w:t xml:space="preserve"> О С Т А Н О В Л Е Н И Е</w:t>
      </w:r>
    </w:p>
    <w:p w:rsidR="00351AC4" w:rsidRPr="00FA6579" w:rsidRDefault="00351AC4" w:rsidP="00351AC4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416BE5" w:rsidRDefault="004B0B97" w:rsidP="004B0B9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от 01 апреля </w:t>
      </w:r>
      <w:r w:rsidR="00351AC4" w:rsidRPr="00FA6579">
        <w:rPr>
          <w:rFonts w:ascii="Times New Roman" w:hAnsi="Times New Roman"/>
          <w:color w:val="000000"/>
          <w:sz w:val="28"/>
          <w:szCs w:val="28"/>
        </w:rPr>
        <w:t xml:space="preserve">2022 года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№  26</w:t>
      </w:r>
    </w:p>
    <w:p w:rsidR="004B0B97" w:rsidRPr="004B0B97" w:rsidRDefault="004B0B97" w:rsidP="004B0B9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51AC4" w:rsidRPr="002E356B" w:rsidRDefault="00351AC4" w:rsidP="00351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6B">
        <w:rPr>
          <w:rFonts w:ascii="Times New Roman" w:hAnsi="Times New Roman" w:cs="Times New Roman"/>
          <w:b/>
          <w:sz w:val="28"/>
          <w:szCs w:val="28"/>
        </w:rPr>
        <w:t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</w:t>
      </w:r>
    </w:p>
    <w:p w:rsidR="00351AC4" w:rsidRDefault="00351AC4" w:rsidP="00351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2E356B">
        <w:rPr>
          <w:rFonts w:ascii="Times New Roman" w:hAnsi="Times New Roman" w:cs="Times New Roman"/>
          <w:b/>
          <w:sz w:val="28"/>
          <w:szCs w:val="28"/>
        </w:rPr>
        <w:t>информационно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356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телекоммуникационной сети «И</w:t>
      </w:r>
      <w:r w:rsidRPr="002E356B">
        <w:rPr>
          <w:rFonts w:ascii="Times New Roman" w:hAnsi="Times New Roman" w:cs="Times New Roman"/>
          <w:b/>
          <w:sz w:val="28"/>
          <w:szCs w:val="28"/>
        </w:rPr>
        <w:t>нтернет»</w:t>
      </w:r>
    </w:p>
    <w:p w:rsidR="00351AC4" w:rsidRDefault="00351AC4" w:rsidP="00351A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296E" w:rsidRDefault="00351AC4" w:rsidP="001629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2E356B">
        <w:rPr>
          <w:rFonts w:ascii="Times New Roman" w:hAnsi="Times New Roman" w:cs="Times New Roman"/>
          <w:sz w:val="28"/>
          <w:szCs w:val="28"/>
        </w:rPr>
        <w:t xml:space="preserve"> Во исполнение статьи 349.5 Трудового кодекса Российской Федерации, </w:t>
      </w:r>
      <w:r w:rsidR="0016296E">
        <w:rPr>
          <w:rFonts w:ascii="Times New Roman" w:hAnsi="Times New Roman"/>
          <w:sz w:val="28"/>
          <w:szCs w:val="28"/>
        </w:rPr>
        <w:t>р</w:t>
      </w:r>
      <w:r w:rsidR="0016296E" w:rsidRPr="00FA6579">
        <w:rPr>
          <w:rFonts w:ascii="Times New Roman" w:hAnsi="Times New Roman"/>
          <w:sz w:val="28"/>
          <w:szCs w:val="28"/>
        </w:rPr>
        <w:t>уководствуясь</w:t>
      </w:r>
      <w:r w:rsidR="0016296E" w:rsidRPr="00FA6579">
        <w:rPr>
          <w:rFonts w:ascii="Times New Roman" w:hAnsi="Times New Roman"/>
          <w:bCs/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Федерации»,  </w:t>
      </w:r>
      <w:r w:rsidR="0016296E" w:rsidRPr="00FA6579">
        <w:rPr>
          <w:rFonts w:ascii="Times New Roman" w:hAnsi="Times New Roman"/>
          <w:sz w:val="28"/>
          <w:szCs w:val="28"/>
        </w:rPr>
        <w:t xml:space="preserve">  </w:t>
      </w:r>
      <w:r w:rsidRPr="002E3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Pr="002E356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16296E">
        <w:rPr>
          <w:rFonts w:ascii="Times New Roman" w:hAnsi="Times New Roman" w:cs="Times New Roman"/>
          <w:sz w:val="28"/>
          <w:szCs w:val="28"/>
        </w:rPr>
        <w:t xml:space="preserve"> - Малинищинское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Pr="002E356B">
        <w:rPr>
          <w:rFonts w:ascii="Times New Roman" w:hAnsi="Times New Roman" w:cs="Times New Roman"/>
          <w:sz w:val="28"/>
          <w:szCs w:val="28"/>
        </w:rPr>
        <w:t xml:space="preserve">, </w:t>
      </w:r>
      <w:r w:rsidR="0016296E">
        <w:rPr>
          <w:rFonts w:ascii="Times New Roman" w:hAnsi="Times New Roman" w:cs="Times New Roman"/>
          <w:sz w:val="28"/>
          <w:szCs w:val="28"/>
        </w:rPr>
        <w:t xml:space="preserve">рассмотрев представление прокуратуры Пронского района от 28.01.2022 г. № 19/2022, </w:t>
      </w:r>
      <w:r w:rsidR="0016296E" w:rsidRPr="004E37A6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- </w:t>
      </w:r>
      <w:r w:rsidR="0016296E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Пронского </w:t>
      </w:r>
      <w:r w:rsidR="0016296E" w:rsidRPr="004E37A6">
        <w:rPr>
          <w:rFonts w:ascii="Times New Roman" w:hAnsi="Times New Roman" w:cs="Times New Roman"/>
          <w:sz w:val="28"/>
          <w:szCs w:val="28"/>
        </w:rPr>
        <w:t xml:space="preserve">муниципального района Рязанской области </w:t>
      </w:r>
    </w:p>
    <w:p w:rsidR="0016296E" w:rsidRDefault="0016296E" w:rsidP="0016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4E37A6">
        <w:rPr>
          <w:rFonts w:ascii="Times New Roman" w:hAnsi="Times New Roman" w:cs="Times New Roman"/>
          <w:sz w:val="28"/>
          <w:szCs w:val="28"/>
        </w:rPr>
        <w:t>:</w:t>
      </w:r>
    </w:p>
    <w:p w:rsidR="0016296E" w:rsidRDefault="0016296E" w:rsidP="00162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Default="0016296E" w:rsidP="004B0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1. Утвердить Порядок размещения информации </w:t>
      </w:r>
      <w:r w:rsidRPr="002E356B">
        <w:rPr>
          <w:rFonts w:ascii="Times New Roman" w:eastAsia="Times New Roman" w:hAnsi="Times New Roman" w:cs="Times New Roman"/>
          <w:bCs/>
          <w:sz w:val="28"/>
          <w:szCs w:val="28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</w:t>
      </w:r>
      <w:r w:rsidRPr="002E356B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56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согласно приложению. </w:t>
      </w:r>
    </w:p>
    <w:p w:rsidR="0016296E" w:rsidRPr="0016296E" w:rsidRDefault="0016296E" w:rsidP="004B0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2. Ведущему специалисту 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- Малинищинское </w:t>
      </w:r>
      <w:r w:rsidRPr="002E356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E356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Донских С. И.</w:t>
      </w:r>
      <w:r w:rsidRPr="002E356B">
        <w:rPr>
          <w:rFonts w:ascii="Times New Roman" w:hAnsi="Times New Roman" w:cs="Times New Roman"/>
          <w:bCs/>
          <w:sz w:val="28"/>
          <w:szCs w:val="28"/>
        </w:rPr>
        <w:t xml:space="preserve"> обеспечить реализацию статьи 349.5 Трудового кодекса Российской Федерации в соответствии с Порядком.</w:t>
      </w:r>
    </w:p>
    <w:p w:rsidR="0016296E" w:rsidRDefault="0016296E" w:rsidP="004B0B9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552E9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информационном бюллетене 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– Малинищинское  сельское поселение «Малинищинский </w:t>
      </w:r>
      <w:r w:rsidRPr="007552E9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16296E" w:rsidRDefault="0016296E" w:rsidP="004B0B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</w:t>
      </w:r>
      <w:r w:rsidRPr="007552E9">
        <w:rPr>
          <w:rFonts w:ascii="Times New Roman" w:hAnsi="Times New Roman" w:cs="Times New Roman"/>
          <w:sz w:val="28"/>
          <w:szCs w:val="28"/>
        </w:rPr>
        <w:t xml:space="preserve">  Копию настоящего постановления направить в прокуратуру Пронского района</w:t>
      </w:r>
      <w:r w:rsidR="004B0B97">
        <w:rPr>
          <w:rFonts w:ascii="Times New Roman" w:hAnsi="Times New Roman" w:cs="Times New Roman"/>
          <w:sz w:val="28"/>
          <w:szCs w:val="28"/>
        </w:rPr>
        <w:t>.</w:t>
      </w:r>
      <w:r w:rsidRPr="00755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96E" w:rsidRPr="007552E9" w:rsidRDefault="0016296E" w:rsidP="004B0B9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552E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16296E" w:rsidRDefault="0016296E" w:rsidP="004B0B97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552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52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52E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56B">
        <w:rPr>
          <w:rFonts w:ascii="Times New Roman" w:hAnsi="Times New Roman" w:cs="Times New Roman"/>
          <w:sz w:val="28"/>
          <w:szCs w:val="28"/>
        </w:rPr>
        <w:t>за собой.</w:t>
      </w:r>
    </w:p>
    <w:p w:rsidR="0016296E" w:rsidRDefault="0016296E" w:rsidP="004B0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4B0B97" w:rsidRPr="004B0B97" w:rsidRDefault="0016296E" w:rsidP="004B0B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Е. Н. Клинкова</w:t>
      </w:r>
    </w:p>
    <w:p w:rsidR="0016296E" w:rsidRPr="00E52A86" w:rsidRDefault="0016296E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A8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6296E" w:rsidRPr="00E52A86" w:rsidRDefault="0016296E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A86">
        <w:rPr>
          <w:rFonts w:ascii="Times New Roman" w:hAnsi="Times New Roman" w:cs="Times New Roman"/>
          <w:sz w:val="24"/>
          <w:szCs w:val="24"/>
        </w:rPr>
        <w:t>к постановлению</w:t>
      </w:r>
      <w:r w:rsidR="00E52A86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6296E" w:rsidRPr="00E52A86" w:rsidRDefault="0016296E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A8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- </w:t>
      </w:r>
    </w:p>
    <w:p w:rsidR="0016296E" w:rsidRPr="00E52A86" w:rsidRDefault="00E52A86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Малинищинское</w:t>
      </w:r>
      <w:r w:rsidR="0016296E" w:rsidRPr="00E52A86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</w:p>
    <w:p w:rsidR="0016296E" w:rsidRPr="00E52A86" w:rsidRDefault="0016296E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A86">
        <w:rPr>
          <w:rFonts w:ascii="Times New Roman" w:hAnsi="Times New Roman" w:cs="Times New Roman"/>
          <w:sz w:val="24"/>
          <w:szCs w:val="24"/>
        </w:rPr>
        <w:t xml:space="preserve">Пронского муниципального района </w:t>
      </w:r>
    </w:p>
    <w:p w:rsidR="0016296E" w:rsidRPr="00E52A86" w:rsidRDefault="0016296E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A86">
        <w:rPr>
          <w:rFonts w:ascii="Times New Roman" w:hAnsi="Times New Roman" w:cs="Times New Roman"/>
          <w:sz w:val="24"/>
          <w:szCs w:val="24"/>
        </w:rPr>
        <w:t>Рязанской области</w:t>
      </w:r>
    </w:p>
    <w:p w:rsidR="0016296E" w:rsidRPr="00E52A86" w:rsidRDefault="004B0B97" w:rsidP="001629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01.04.2022 г. №  26</w:t>
      </w:r>
    </w:p>
    <w:p w:rsidR="0016296E" w:rsidRPr="002E356B" w:rsidRDefault="0016296E" w:rsidP="00162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6E" w:rsidRPr="002E356B" w:rsidRDefault="0016296E" w:rsidP="00E52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6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6296E" w:rsidRPr="002E356B" w:rsidRDefault="0016296E" w:rsidP="00E52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6B">
        <w:rPr>
          <w:rFonts w:ascii="Times New Roman" w:hAnsi="Times New Roman" w:cs="Times New Roman"/>
          <w:b/>
          <w:sz w:val="28"/>
          <w:szCs w:val="28"/>
        </w:rPr>
        <w:t xml:space="preserve">размещения информации </w:t>
      </w:r>
      <w:r w:rsidRPr="002E35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</w:t>
      </w:r>
      <w:r w:rsidRPr="002E356B">
        <w:rPr>
          <w:rFonts w:ascii="Times New Roman" w:hAnsi="Times New Roman" w:cs="Times New Roman"/>
          <w:b/>
          <w:sz w:val="28"/>
          <w:szCs w:val="28"/>
        </w:rPr>
        <w:t>муниципальных учреждений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356B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</w:t>
      </w:r>
    </w:p>
    <w:p w:rsidR="0016296E" w:rsidRPr="002E356B" w:rsidRDefault="0016296E" w:rsidP="0016296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E356B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</w:t>
      </w:r>
      <w:r w:rsidRPr="002E356B">
        <w:rPr>
          <w:rFonts w:ascii="Times New Roman" w:hAnsi="Times New Roman" w:cs="Times New Roman"/>
          <w:color w:val="000000"/>
          <w:sz w:val="28"/>
          <w:szCs w:val="28"/>
        </w:rPr>
        <w:t xml:space="preserve">условия размещения </w:t>
      </w:r>
      <w:r w:rsidRPr="002E356B">
        <w:rPr>
          <w:rFonts w:ascii="Times New Roman" w:hAnsi="Times New Roman" w:cs="Times New Roman"/>
          <w:sz w:val="28"/>
          <w:szCs w:val="28"/>
        </w:rPr>
        <w:t xml:space="preserve">сведений 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  <w:r w:rsidRPr="002E356B">
        <w:rPr>
          <w:rFonts w:ascii="Times New Roman" w:hAnsi="Times New Roman" w:cs="Times New Roman"/>
          <w:bCs/>
          <w:sz w:val="28"/>
          <w:szCs w:val="28"/>
        </w:rPr>
        <w:t>по</w:t>
      </w:r>
      <w:r w:rsidR="00E52A86">
        <w:rPr>
          <w:rFonts w:ascii="Times New Roman" w:hAnsi="Times New Roman" w:cs="Times New Roman"/>
          <w:bCs/>
          <w:sz w:val="28"/>
          <w:szCs w:val="28"/>
        </w:rPr>
        <w:t>дведомственных а</w:t>
      </w:r>
      <w:r w:rsidRPr="002E356B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- </w:t>
      </w:r>
      <w:r w:rsidR="00E52A86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Pr="002E356B">
        <w:rPr>
          <w:rFonts w:ascii="Times New Roman" w:hAnsi="Times New Roman" w:cs="Times New Roman"/>
          <w:bCs/>
          <w:sz w:val="28"/>
          <w:szCs w:val="28"/>
        </w:rPr>
        <w:t>,</w:t>
      </w:r>
      <w:r w:rsidRPr="002E356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на официальным сайте </w:t>
      </w:r>
      <w:r w:rsidR="00E52A86">
        <w:rPr>
          <w:rFonts w:ascii="Times New Roman" w:hAnsi="Times New Roman" w:cs="Times New Roman"/>
          <w:sz w:val="28"/>
          <w:szCs w:val="28"/>
        </w:rPr>
        <w:t>а</w:t>
      </w:r>
      <w:r w:rsidRPr="002E356B">
        <w:rPr>
          <w:rFonts w:ascii="Times New Roman" w:hAnsi="Times New Roman" w:cs="Times New Roman"/>
          <w:sz w:val="28"/>
          <w:szCs w:val="28"/>
        </w:rPr>
        <w:t>дминистрации</w:t>
      </w:r>
      <w:r w:rsidR="00E52A86" w:rsidRPr="00E52A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- </w:t>
      </w:r>
      <w:r w:rsidR="00E52A86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Pr="002E356B">
        <w:rPr>
          <w:rFonts w:ascii="Times New Roman" w:hAnsi="Times New Roman" w:cs="Times New Roman"/>
          <w:sz w:val="28"/>
          <w:szCs w:val="28"/>
        </w:rPr>
        <w:t xml:space="preserve">  </w:t>
      </w:r>
      <w:r w:rsidR="00E52A8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2E356B">
        <w:rPr>
          <w:rFonts w:ascii="Times New Roman" w:hAnsi="Times New Roman" w:cs="Times New Roman"/>
          <w:sz w:val="28"/>
          <w:szCs w:val="28"/>
        </w:rPr>
        <w:t xml:space="preserve"> (далее - официальный сайт).</w:t>
      </w:r>
      <w:proofErr w:type="gramEnd"/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"/>
      <w:bookmarkEnd w:id="0"/>
      <w:r w:rsidRPr="002E356B">
        <w:rPr>
          <w:rFonts w:ascii="Times New Roman" w:hAnsi="Times New Roman" w:cs="Times New Roman"/>
          <w:sz w:val="28"/>
          <w:szCs w:val="28"/>
        </w:rPr>
        <w:t>2. На официальном сайте</w:t>
      </w:r>
      <w:r w:rsidR="00E52A86">
        <w:rPr>
          <w:rFonts w:ascii="Times New Roman" w:hAnsi="Times New Roman" w:cs="Times New Roman"/>
          <w:sz w:val="28"/>
          <w:szCs w:val="28"/>
        </w:rPr>
        <w:t xml:space="preserve"> а</w:t>
      </w:r>
      <w:r w:rsidRPr="002E35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- </w:t>
      </w:r>
      <w:r w:rsidR="00E52A86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="00E52A8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2E356B">
        <w:rPr>
          <w:rFonts w:ascii="Times New Roman" w:hAnsi="Times New Roman" w:cs="Times New Roman"/>
          <w:sz w:val="28"/>
          <w:szCs w:val="28"/>
        </w:rPr>
        <w:t xml:space="preserve"> размещается информация о рассчитываемой за календарный год среднемесячной заработной плате руководителей, их заместителей и главных бухгал</w:t>
      </w:r>
      <w:r>
        <w:rPr>
          <w:rFonts w:ascii="Times New Roman" w:hAnsi="Times New Roman" w:cs="Times New Roman"/>
          <w:sz w:val="28"/>
          <w:szCs w:val="28"/>
        </w:rPr>
        <w:t>теров муниципальных учреждений.</w:t>
      </w:r>
    </w:p>
    <w:p w:rsidR="0016296E" w:rsidRPr="002E356B" w:rsidRDefault="0016296E" w:rsidP="0016296E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E356B">
        <w:rPr>
          <w:color w:val="000000"/>
          <w:sz w:val="28"/>
          <w:szCs w:val="28"/>
        </w:rPr>
        <w:t>Указанная информация может по решению учредителя размещаться в информационно-телекоммуникационной сети «Интернет» н</w:t>
      </w:r>
      <w:r>
        <w:rPr>
          <w:color w:val="000000"/>
          <w:sz w:val="28"/>
          <w:szCs w:val="28"/>
        </w:rPr>
        <w:t>а официальных сайтах учреждений</w:t>
      </w:r>
      <w:r w:rsidRPr="002E356B">
        <w:rPr>
          <w:color w:val="000000"/>
          <w:sz w:val="28"/>
          <w:szCs w:val="28"/>
        </w:rPr>
        <w:t>.</w:t>
      </w: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>3. В составе размещаемой на официальном сайте информации рассчитываемой за календарный год среднемесячной заработной плате руководителей, их заместителей и главных бухгалтеров муниципальных учреждений, запрещается указывать:</w:t>
      </w: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       1) иные сведения, кроме </w:t>
      </w:r>
      <w:proofErr w:type="gramStart"/>
      <w:r w:rsidRPr="002E356B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2E356B">
        <w:rPr>
          <w:rFonts w:ascii="Times New Roman" w:hAnsi="Times New Roman" w:cs="Times New Roman"/>
          <w:sz w:val="28"/>
          <w:szCs w:val="28"/>
        </w:rPr>
        <w:t xml:space="preserve"> в </w:t>
      </w:r>
      <w:hyperlink r:id="rId5" w:anchor="P11#P11#P11#P11" w:history="1">
        <w:r w:rsidRPr="00E52A8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</w:t>
        </w:r>
      </w:hyperlink>
      <w:r w:rsidRPr="00E52A86">
        <w:rPr>
          <w:rFonts w:ascii="Times New Roman" w:hAnsi="Times New Roman" w:cs="Times New Roman"/>
          <w:sz w:val="28"/>
          <w:szCs w:val="28"/>
        </w:rPr>
        <w:t xml:space="preserve"> настоя</w:t>
      </w:r>
      <w:r w:rsidRPr="002E356B">
        <w:rPr>
          <w:rFonts w:ascii="Times New Roman" w:hAnsi="Times New Roman" w:cs="Times New Roman"/>
          <w:sz w:val="28"/>
          <w:szCs w:val="28"/>
        </w:rPr>
        <w:t>щего Порядка;</w:t>
      </w: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       2) персональные данные;</w:t>
      </w: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 </w:t>
      </w:r>
      <w:r w:rsidR="00E52A86">
        <w:rPr>
          <w:rFonts w:ascii="Times New Roman" w:hAnsi="Times New Roman" w:cs="Times New Roman"/>
          <w:sz w:val="28"/>
          <w:szCs w:val="28"/>
        </w:rPr>
        <w:t xml:space="preserve">     </w:t>
      </w:r>
      <w:r w:rsidRPr="002E356B">
        <w:rPr>
          <w:rFonts w:ascii="Times New Roman" w:hAnsi="Times New Roman" w:cs="Times New Roman"/>
          <w:sz w:val="28"/>
          <w:szCs w:val="28"/>
        </w:rPr>
        <w:t xml:space="preserve"> 3) данные, позволяющие определить место жительства, почтовый адрес, телефон и иные индивидуальные средства коммуникации руководителей, их заместителей и главных бухгалтеров;</w:t>
      </w: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    </w:t>
      </w:r>
      <w:r w:rsidR="00E52A86">
        <w:rPr>
          <w:rFonts w:ascii="Times New Roman" w:hAnsi="Times New Roman" w:cs="Times New Roman"/>
          <w:sz w:val="28"/>
          <w:szCs w:val="28"/>
        </w:rPr>
        <w:t xml:space="preserve">  </w:t>
      </w:r>
      <w:r w:rsidRPr="002E356B">
        <w:rPr>
          <w:rFonts w:ascii="Times New Roman" w:hAnsi="Times New Roman" w:cs="Times New Roman"/>
          <w:sz w:val="28"/>
          <w:szCs w:val="28"/>
        </w:rPr>
        <w:t xml:space="preserve"> 4) информацию, отнесенную к государственной тайне или являющуюся конфиденциальной.</w:t>
      </w:r>
    </w:p>
    <w:p w:rsidR="0016296E" w:rsidRPr="002E356B" w:rsidRDefault="0016296E" w:rsidP="00E52A86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bCs/>
          <w:sz w:val="28"/>
          <w:szCs w:val="28"/>
        </w:rPr>
        <w:t>4. Информация о рассчитываемой за календарный год среднемесячной заработной плате руководителей, главных бухгалтеров  муниципальных учреждений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356B">
        <w:rPr>
          <w:rFonts w:ascii="Times New Roman" w:hAnsi="Times New Roman" w:cs="Times New Roman"/>
          <w:sz w:val="28"/>
          <w:szCs w:val="28"/>
        </w:rPr>
        <w:t>размещается по форме согласно Приложению № 1 к настоящему Порядку.</w:t>
      </w:r>
    </w:p>
    <w:p w:rsidR="0016296E" w:rsidRPr="002E356B" w:rsidRDefault="0016296E" w:rsidP="00E52A86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lastRenderedPageBreak/>
        <w:t xml:space="preserve">5. Руководители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2E356B">
        <w:rPr>
          <w:rFonts w:ascii="Times New Roman" w:hAnsi="Times New Roman" w:cs="Times New Roman"/>
          <w:sz w:val="28"/>
          <w:szCs w:val="28"/>
        </w:rPr>
        <w:t>представляют информацию, предусмотренную пунктом 2 настоящего Порядка,</w:t>
      </w:r>
      <w:r w:rsidR="00E52A86">
        <w:rPr>
          <w:rFonts w:ascii="Times New Roman" w:hAnsi="Times New Roman" w:cs="Times New Roman"/>
          <w:sz w:val="28"/>
          <w:szCs w:val="28"/>
        </w:rPr>
        <w:t xml:space="preserve"> в а</w:t>
      </w:r>
      <w:r w:rsidRPr="002E356B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- </w:t>
      </w:r>
      <w:r w:rsidR="00E52A86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Pr="002E3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56B">
        <w:rPr>
          <w:rFonts w:ascii="Times New Roman" w:hAnsi="Times New Roman" w:cs="Times New Roman"/>
          <w:sz w:val="28"/>
          <w:szCs w:val="28"/>
        </w:rPr>
        <w:t xml:space="preserve"> </w:t>
      </w:r>
      <w:r w:rsidR="00E52A8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Pr="002E356B">
        <w:rPr>
          <w:rFonts w:ascii="Times New Roman" w:hAnsi="Times New Roman" w:cs="Times New Roman"/>
          <w:sz w:val="28"/>
          <w:szCs w:val="28"/>
        </w:rPr>
        <w:t xml:space="preserve"> не позднее 1 марта года, следующего </w:t>
      </w:r>
      <w:proofErr w:type="gramStart"/>
      <w:r w:rsidRPr="002E356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E356B">
        <w:rPr>
          <w:rFonts w:ascii="Times New Roman" w:hAnsi="Times New Roman" w:cs="Times New Roman"/>
          <w:sz w:val="28"/>
          <w:szCs w:val="28"/>
        </w:rPr>
        <w:t xml:space="preserve"> отчетным. </w:t>
      </w:r>
    </w:p>
    <w:p w:rsidR="0016296E" w:rsidRPr="002E356B" w:rsidRDefault="0016296E" w:rsidP="00E52A86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E35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- </w:t>
      </w:r>
      <w:r w:rsidR="00E52A86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="00E52A86" w:rsidRPr="002E356B">
        <w:rPr>
          <w:rFonts w:ascii="Times New Roman" w:hAnsi="Times New Roman" w:cs="Times New Roman"/>
          <w:sz w:val="28"/>
          <w:szCs w:val="28"/>
        </w:rPr>
        <w:t xml:space="preserve"> </w:t>
      </w:r>
      <w:r w:rsidR="00E52A8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2E356B">
        <w:rPr>
          <w:rFonts w:ascii="Times New Roman" w:hAnsi="Times New Roman" w:cs="Times New Roman"/>
          <w:sz w:val="28"/>
          <w:szCs w:val="28"/>
        </w:rPr>
        <w:t xml:space="preserve"> представленную руководителями муниципальных учреждений информацию, предусмотренную пунктом 2 настоящего Порядка, размещает в информационно-телекоммуникационной сети «Интернет» не позднее 1 апреля года, следующего за отчетным, в доступном режиме для всех пользователей информационно-телекоммуникационной сети «Интернет». </w:t>
      </w:r>
      <w:proofErr w:type="gramEnd"/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56B">
        <w:rPr>
          <w:rFonts w:ascii="Times New Roman" w:hAnsi="Times New Roman" w:cs="Times New Roman"/>
          <w:sz w:val="28"/>
          <w:szCs w:val="28"/>
        </w:rPr>
        <w:t>7.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учреждений, </w:t>
      </w:r>
      <w:r w:rsidR="00E52A86">
        <w:rPr>
          <w:rFonts w:ascii="Times New Roman" w:hAnsi="Times New Roman" w:cs="Times New Roman"/>
          <w:sz w:val="28"/>
          <w:szCs w:val="28"/>
        </w:rPr>
        <w:t>специалисты а</w:t>
      </w:r>
      <w:r w:rsidRPr="002E35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52A86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- </w:t>
      </w:r>
      <w:r w:rsidR="00E52A86">
        <w:rPr>
          <w:rFonts w:ascii="Times New Roman" w:eastAsia="Times New Roman" w:hAnsi="Times New Roman" w:cs="Times New Roman"/>
          <w:sz w:val="28"/>
          <w:szCs w:val="28"/>
        </w:rPr>
        <w:t>Малинищинское</w:t>
      </w:r>
      <w:r w:rsidR="00E52A86" w:rsidRPr="002E356B">
        <w:rPr>
          <w:rFonts w:ascii="Times New Roman" w:hAnsi="Times New Roman" w:cs="Times New Roman"/>
          <w:sz w:val="28"/>
          <w:szCs w:val="28"/>
        </w:rPr>
        <w:t xml:space="preserve"> </w:t>
      </w:r>
      <w:r w:rsidR="00E52A8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2E356B">
        <w:rPr>
          <w:rFonts w:ascii="Times New Roman" w:hAnsi="Times New Roman" w:cs="Times New Roman"/>
          <w:sz w:val="28"/>
          <w:szCs w:val="28"/>
        </w:rPr>
        <w:t xml:space="preserve">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E52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2E356B" w:rsidRDefault="0016296E" w:rsidP="001629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96E" w:rsidRPr="00351AC4" w:rsidRDefault="0016296E" w:rsidP="00351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296E" w:rsidRPr="00351AC4" w:rsidSect="004B0B9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AC4"/>
    <w:rsid w:val="0016296E"/>
    <w:rsid w:val="00351AC4"/>
    <w:rsid w:val="00416BE5"/>
    <w:rsid w:val="004B0B97"/>
    <w:rsid w:val="00E5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AC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62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5">
    <w:name w:val="Hyperlink"/>
    <w:rsid w:val="0016296E"/>
    <w:rPr>
      <w:color w:val="0000FF"/>
      <w:u w:val="single"/>
    </w:rPr>
  </w:style>
  <w:style w:type="paragraph" w:styleId="a6">
    <w:name w:val="Normal (Web)"/>
    <w:basedOn w:val="a"/>
    <w:rsid w:val="0016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&#1055;&#1086;&#1089;&#1090;&#1072;&#1085;&#1086;&#1074;&#1083;&#1077;&#1085;&#1080;&#1103;%20&#1043;&#1083;&#1072;&#1074;&#1099;%20&#1052;&#1054;\&#1056;&#1072;&#1079;&#1084;&#1077;&#1097;&#1077;&#1085;&#1080;&#1077;%20&#1089;&#1074;&#1077;&#1076;&#1077;&#1085;&#1080;&#1081;.do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2022-04-08T12:08:00Z</cp:lastPrinted>
  <dcterms:created xsi:type="dcterms:W3CDTF">2022-03-05T10:15:00Z</dcterms:created>
  <dcterms:modified xsi:type="dcterms:W3CDTF">2022-04-08T12:10:00Z</dcterms:modified>
</cp:coreProperties>
</file>