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A6B" w:rsidRDefault="00300A6B" w:rsidP="00300A6B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300A6B" w:rsidRDefault="00300A6B" w:rsidP="00300A6B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0A6B" w:rsidRDefault="00300A6B" w:rsidP="00300A6B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</w:t>
      </w:r>
    </w:p>
    <w:p w:rsidR="00300A6B" w:rsidRDefault="00300A6B" w:rsidP="00300A6B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0A6B" w:rsidRDefault="00361338" w:rsidP="00300A6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от 09  фе</w:t>
      </w:r>
      <w:r w:rsidR="008D6F0A">
        <w:rPr>
          <w:rFonts w:ascii="Times New Roman" w:hAnsi="Times New Roman" w:cs="Times New Roman"/>
          <w:color w:val="000000"/>
          <w:sz w:val="28"/>
          <w:szCs w:val="28"/>
        </w:rPr>
        <w:t>враля</w:t>
      </w:r>
      <w:r w:rsidR="00300A6B">
        <w:rPr>
          <w:rFonts w:ascii="Times New Roman" w:hAnsi="Times New Roman" w:cs="Times New Roman"/>
          <w:color w:val="000000"/>
          <w:sz w:val="28"/>
          <w:szCs w:val="28"/>
        </w:rPr>
        <w:t xml:space="preserve"> 2022 года                         </w:t>
      </w:r>
      <w:r w:rsidR="008D6F0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№  12</w:t>
      </w:r>
    </w:p>
    <w:p w:rsidR="00DA165E" w:rsidRDefault="00DA165E"/>
    <w:p w:rsidR="00300A6B" w:rsidRDefault="00300A6B" w:rsidP="00300A6B">
      <w:pPr>
        <w:keepNext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00A6B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 об  экспертной комиссии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- Малинищинское</w:t>
      </w:r>
      <w:r w:rsidRPr="00300A6B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Пронского </w:t>
      </w:r>
      <w:r w:rsidRPr="00300A6B">
        <w:rPr>
          <w:rFonts w:ascii="Times New Roman" w:hAnsi="Times New Roman" w:cs="Times New Roman"/>
          <w:b/>
          <w:sz w:val="28"/>
          <w:szCs w:val="28"/>
        </w:rPr>
        <w:t>муниципального района Рязанской области</w:t>
      </w:r>
    </w:p>
    <w:p w:rsidR="009208FD" w:rsidRPr="00300A6B" w:rsidRDefault="009208FD" w:rsidP="00300A6B">
      <w:pPr>
        <w:keepNext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00A6B" w:rsidRDefault="00300A6B" w:rsidP="00300A6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00A6B">
        <w:rPr>
          <w:rFonts w:ascii="Times New Roman" w:hAnsi="Times New Roman" w:cs="Times New Roman"/>
          <w:sz w:val="28"/>
          <w:szCs w:val="28"/>
        </w:rPr>
        <w:t xml:space="preserve">        Руководствуясь Федеральным законом от 06.10. 2003 г. № 131-ФЗ «Об общих принципах организации местного самоуправления в Российской Федерации», Федеральным законом от 22.10.2004 г. № 125-ФЗ «Об архивном деле Российской Федерации»,</w:t>
      </w:r>
      <w:r w:rsidR="00BC7015">
        <w:rPr>
          <w:rFonts w:ascii="Times New Roman" w:hAnsi="Times New Roman" w:cs="Times New Roman"/>
          <w:sz w:val="28"/>
          <w:szCs w:val="28"/>
        </w:rPr>
        <w:t xml:space="preserve"> законом Рязанской области от 24.06.2015 г. № 44-ОЗт</w:t>
      </w:r>
      <w:proofErr w:type="gramStart"/>
      <w:r w:rsidR="00BC7015">
        <w:rPr>
          <w:rFonts w:ascii="Times New Roman" w:hAnsi="Times New Roman" w:cs="Times New Roman"/>
          <w:sz w:val="28"/>
          <w:szCs w:val="28"/>
        </w:rPr>
        <w:t>»О</w:t>
      </w:r>
      <w:proofErr w:type="gramEnd"/>
      <w:r w:rsidR="00BC7015">
        <w:rPr>
          <w:rFonts w:ascii="Times New Roman" w:hAnsi="Times New Roman" w:cs="Times New Roman"/>
          <w:sz w:val="28"/>
          <w:szCs w:val="28"/>
        </w:rPr>
        <w:t>б архивном деле в Рязанской области»,</w:t>
      </w:r>
      <w:r w:rsidRPr="00300A6B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</w:t>
      </w:r>
      <w:r>
        <w:rPr>
          <w:rFonts w:ascii="Times New Roman" w:hAnsi="Times New Roman" w:cs="Times New Roman"/>
          <w:sz w:val="28"/>
          <w:szCs w:val="28"/>
        </w:rPr>
        <w:t>льного района Рязанской области, в</w:t>
      </w:r>
      <w:r w:rsidRPr="00300A6B">
        <w:rPr>
          <w:rFonts w:ascii="Times New Roman" w:hAnsi="Times New Roman" w:cs="Times New Roman"/>
          <w:sz w:val="28"/>
          <w:szCs w:val="28"/>
        </w:rPr>
        <w:t xml:space="preserve"> целях  обеспечения сохранности, учета, отбора, упорядочения и использования архивных документов и архивных фондов, образующихся в результате деятельности</w:t>
      </w:r>
      <w:r w:rsidRPr="00300A6B">
        <w:rPr>
          <w:rFonts w:ascii="Times New Roman" w:hAnsi="Times New Roman" w:cs="Times New Roman"/>
        </w:rPr>
        <w:t xml:space="preserve"> </w:t>
      </w:r>
      <w:r w:rsidRPr="00300A6B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sz w:val="28"/>
          <w:szCs w:val="28"/>
        </w:rPr>
        <w:t>, администрация муниципального</w:t>
      </w:r>
      <w:r w:rsidRPr="00300A6B">
        <w:rPr>
          <w:rFonts w:ascii="Times New Roman" w:hAnsi="Times New Roman" w:cs="Times New Roman"/>
          <w:sz w:val="28"/>
          <w:szCs w:val="28"/>
        </w:rPr>
        <w:t xml:space="preserve"> образования – Малинищинское сельское поселение Пронского муниципального района Рязанской области</w:t>
      </w:r>
    </w:p>
    <w:p w:rsidR="00300A6B" w:rsidRDefault="00300A6B" w:rsidP="00300A6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ПОСТАНОВЛЯЕТ: </w:t>
      </w:r>
    </w:p>
    <w:p w:rsidR="009208FD" w:rsidRDefault="009208FD" w:rsidP="00300A6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A6B" w:rsidRPr="00300A6B" w:rsidRDefault="00300A6B" w:rsidP="00300A6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A6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00A6B">
        <w:rPr>
          <w:rFonts w:ascii="Times New Roman" w:hAnsi="Times New Roman" w:cs="Times New Roman"/>
          <w:sz w:val="28"/>
          <w:szCs w:val="28"/>
        </w:rPr>
        <w:t>1. Утвердить Положение об  экспертной коми</w:t>
      </w:r>
      <w:r>
        <w:rPr>
          <w:rFonts w:ascii="Times New Roman" w:hAnsi="Times New Roman" w:cs="Times New Roman"/>
          <w:sz w:val="28"/>
          <w:szCs w:val="28"/>
        </w:rPr>
        <w:t>ссии муниципального образования – Малинищинское сельское</w:t>
      </w:r>
      <w:r w:rsidR="009208FD">
        <w:rPr>
          <w:rFonts w:ascii="Times New Roman" w:hAnsi="Times New Roman" w:cs="Times New Roman"/>
          <w:sz w:val="28"/>
          <w:szCs w:val="28"/>
        </w:rPr>
        <w:t xml:space="preserve"> </w:t>
      </w:r>
      <w:r w:rsidRPr="00300A6B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9208FD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 согласно приложению 1.</w:t>
      </w:r>
    </w:p>
    <w:p w:rsidR="00300A6B" w:rsidRDefault="00300A6B" w:rsidP="009208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00A6B">
        <w:rPr>
          <w:rFonts w:ascii="Times New Roman" w:hAnsi="Times New Roman" w:cs="Times New Roman"/>
          <w:sz w:val="28"/>
          <w:szCs w:val="28"/>
        </w:rPr>
        <w:t xml:space="preserve">        2. Утвердить персональный состав экспертной комиссии муниципального образования </w:t>
      </w:r>
      <w:r w:rsidR="009208FD">
        <w:rPr>
          <w:rFonts w:ascii="Times New Roman" w:hAnsi="Times New Roman" w:cs="Times New Roman"/>
          <w:sz w:val="28"/>
          <w:szCs w:val="28"/>
        </w:rPr>
        <w:t xml:space="preserve">- Малинищинское сельское </w:t>
      </w:r>
      <w:r w:rsidR="009208FD" w:rsidRPr="00300A6B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9208FD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 согласно приложению 2.</w:t>
      </w:r>
    </w:p>
    <w:p w:rsidR="009208FD" w:rsidRPr="000E7501" w:rsidRDefault="009208FD" w:rsidP="009208F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Pr="000E7501">
        <w:rPr>
          <w:rFonts w:ascii="Times New Roman" w:hAnsi="Times New Roman" w:cs="Times New Roman"/>
          <w:sz w:val="28"/>
          <w:szCs w:val="28"/>
        </w:rPr>
        <w:t xml:space="preserve">.  Настоящее постановление подлежит опубликованию в информационном бюллетене     муниципального образования – Малинищинское сельское поселение «Малинищинский вестник». </w:t>
      </w:r>
    </w:p>
    <w:p w:rsidR="009208FD" w:rsidRPr="000E7501" w:rsidRDefault="009208FD" w:rsidP="009208F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E7501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Pr="000E750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9208FD" w:rsidRPr="000E7501" w:rsidRDefault="009208FD" w:rsidP="009208F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</w:t>
      </w:r>
      <w:r w:rsidRPr="000E7501">
        <w:rPr>
          <w:rFonts w:ascii="Times New Roman" w:hAnsi="Times New Roman" w:cs="Times New Roman"/>
          <w:sz w:val="28"/>
          <w:szCs w:val="28"/>
        </w:rPr>
        <w:t>. Копию настоящего постановления направить в прокуратуру Пронского района и всем заинтересованным лицам.</w:t>
      </w:r>
    </w:p>
    <w:p w:rsidR="009208FD" w:rsidRDefault="009208FD" w:rsidP="009208F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</w:t>
      </w:r>
      <w:r w:rsidRPr="000E750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E75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E750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9208FD" w:rsidRDefault="009208FD" w:rsidP="009208FD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9208FD" w:rsidRDefault="009208FD" w:rsidP="009208FD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9208FD" w:rsidRDefault="009208FD" w:rsidP="009208FD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D63578">
        <w:rPr>
          <w:rFonts w:ascii="Times New Roman" w:hAnsi="Times New Roman"/>
          <w:color w:val="000000"/>
          <w:sz w:val="28"/>
          <w:szCs w:val="28"/>
        </w:rPr>
        <w:t xml:space="preserve"> Глава муниципального образования- </w:t>
      </w: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Малинищинское</w:t>
      </w:r>
      <w:r w:rsidRPr="00D63578">
        <w:rPr>
          <w:rFonts w:ascii="Times New Roman" w:hAnsi="Times New Roman"/>
          <w:color w:val="000000"/>
          <w:sz w:val="28"/>
          <w:szCs w:val="28"/>
        </w:rPr>
        <w:t xml:space="preserve">  сельское поселение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Е. Н. Клинкова</w:t>
      </w: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9208FD" w:rsidP="009208F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208FD" w:rsidRDefault="00C353E9" w:rsidP="009208F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1</w:t>
      </w:r>
    </w:p>
    <w:p w:rsidR="00C353E9" w:rsidRDefault="00C353E9" w:rsidP="009208F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постановлению администрации</w:t>
      </w:r>
    </w:p>
    <w:p w:rsidR="00C353E9" w:rsidRDefault="00C353E9" w:rsidP="009208F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муниципального образования – Малинищинское</w:t>
      </w:r>
    </w:p>
    <w:p w:rsidR="00C353E9" w:rsidRDefault="00C353E9" w:rsidP="009208F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proofErr w:type="gramEnd"/>
    </w:p>
    <w:p w:rsidR="00C353E9" w:rsidRDefault="00C353E9" w:rsidP="009208F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района Рязанской области</w:t>
      </w:r>
    </w:p>
    <w:p w:rsidR="00C353E9" w:rsidRDefault="008D6F0A" w:rsidP="009208F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09.02.2022 г. № 12</w:t>
      </w:r>
    </w:p>
    <w:p w:rsidR="00C353E9" w:rsidRDefault="00C353E9" w:rsidP="00C353E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C353E9" w:rsidRPr="00C353E9" w:rsidRDefault="00C353E9" w:rsidP="00C353E9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353E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353E9" w:rsidRPr="00C353E9" w:rsidRDefault="00C353E9" w:rsidP="00C353E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3E9">
        <w:rPr>
          <w:rFonts w:ascii="Times New Roman" w:hAnsi="Times New Roman" w:cs="Times New Roman"/>
          <w:b/>
          <w:sz w:val="28"/>
          <w:szCs w:val="28"/>
        </w:rPr>
        <w:t>об экспертной комиссии</w:t>
      </w:r>
    </w:p>
    <w:p w:rsidR="00C353E9" w:rsidRPr="00C353E9" w:rsidRDefault="00C353E9" w:rsidP="00C353E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53E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- Малинищинское</w:t>
      </w:r>
      <w:r w:rsidRPr="00C353E9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Пронского муниципального района Рязанской области</w:t>
      </w:r>
    </w:p>
    <w:p w:rsidR="00C353E9" w:rsidRPr="004A59AC" w:rsidRDefault="00C353E9" w:rsidP="00C353E9">
      <w:pPr>
        <w:autoSpaceDE w:val="0"/>
        <w:autoSpaceDN w:val="0"/>
        <w:spacing w:after="0"/>
        <w:ind w:firstLine="709"/>
        <w:rPr>
          <w:b/>
          <w:bCs/>
          <w:iCs/>
          <w:sz w:val="28"/>
          <w:szCs w:val="28"/>
        </w:rPr>
      </w:pPr>
    </w:p>
    <w:p w:rsidR="00C353E9" w:rsidRPr="00C353E9" w:rsidRDefault="00C353E9" w:rsidP="00C353E9">
      <w:pPr>
        <w:autoSpaceDE w:val="0"/>
        <w:autoSpaceDN w:val="0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1. </w:t>
      </w:r>
      <w:r w:rsidRPr="00C353E9">
        <w:rPr>
          <w:rFonts w:ascii="Times New Roman" w:hAnsi="Times New Roman" w:cs="Times New Roman"/>
          <w:b/>
          <w:bCs/>
          <w:iCs/>
          <w:sz w:val="28"/>
          <w:szCs w:val="28"/>
        </w:rPr>
        <w:t>Общие положения</w:t>
      </w:r>
    </w:p>
    <w:p w:rsidR="00C353E9" w:rsidRPr="004A59AC" w:rsidRDefault="00C353E9" w:rsidP="00C353E9">
      <w:pPr>
        <w:autoSpaceDE w:val="0"/>
        <w:autoSpaceDN w:val="0"/>
        <w:ind w:left="1069"/>
        <w:rPr>
          <w:b/>
          <w:bCs/>
          <w:iCs/>
          <w:sz w:val="28"/>
          <w:szCs w:val="28"/>
        </w:rPr>
      </w:pPr>
    </w:p>
    <w:p w:rsidR="00C353E9" w:rsidRPr="00C353E9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E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353E9">
        <w:rPr>
          <w:rFonts w:ascii="Times New Roman" w:hAnsi="Times New Roman" w:cs="Times New Roman"/>
          <w:sz w:val="28"/>
          <w:szCs w:val="28"/>
        </w:rPr>
        <w:t xml:space="preserve">Экспертная комиссия (далее – ЭК) </w:t>
      </w:r>
      <w:r>
        <w:rPr>
          <w:rStyle w:val="FontStyle14"/>
          <w:sz w:val="28"/>
          <w:szCs w:val="28"/>
        </w:rPr>
        <w:t xml:space="preserve">муниципального образования </w:t>
      </w:r>
      <w:r w:rsidRPr="00C353E9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- Малинищинское </w:t>
      </w:r>
      <w:r w:rsidRPr="00C353E9">
        <w:rPr>
          <w:rStyle w:val="FontStyle14"/>
          <w:sz w:val="28"/>
          <w:szCs w:val="28"/>
        </w:rPr>
        <w:t>сельское поселение</w:t>
      </w:r>
      <w:r>
        <w:rPr>
          <w:rStyle w:val="FontStyle14"/>
          <w:sz w:val="28"/>
          <w:szCs w:val="28"/>
        </w:rPr>
        <w:t xml:space="preserve"> Пронского муниципального района Рязанской области</w:t>
      </w:r>
      <w:r w:rsidRPr="00C353E9">
        <w:rPr>
          <w:rStyle w:val="FontStyle14"/>
          <w:i/>
          <w:sz w:val="28"/>
          <w:szCs w:val="28"/>
        </w:rPr>
        <w:t xml:space="preserve"> </w:t>
      </w:r>
      <w:r w:rsidRPr="00C353E9">
        <w:rPr>
          <w:rFonts w:ascii="Times New Roman" w:hAnsi="Times New Roman" w:cs="Times New Roman"/>
          <w:sz w:val="28"/>
          <w:szCs w:val="28"/>
        </w:rPr>
        <w:t xml:space="preserve">создается для организации и проведения методической и практической работы по экспертизе ценности и подготовки к передаче архивных документов, образующихся в процессе деятельности органов местного самоуправления </w:t>
      </w:r>
      <w:r>
        <w:rPr>
          <w:rStyle w:val="FontStyle14"/>
          <w:sz w:val="28"/>
          <w:szCs w:val="28"/>
        </w:rPr>
        <w:t xml:space="preserve">муниципального образования </w:t>
      </w:r>
      <w:r w:rsidRPr="00C353E9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- Малинищинское </w:t>
      </w:r>
      <w:r w:rsidRPr="00C353E9">
        <w:rPr>
          <w:rStyle w:val="FontStyle14"/>
          <w:sz w:val="28"/>
          <w:szCs w:val="28"/>
        </w:rPr>
        <w:t>сельское поселение</w:t>
      </w:r>
      <w:r>
        <w:rPr>
          <w:rStyle w:val="FontStyle14"/>
          <w:sz w:val="28"/>
          <w:szCs w:val="28"/>
        </w:rPr>
        <w:t xml:space="preserve"> Пронского муниципального района Рязанской области</w:t>
      </w:r>
      <w:r w:rsidRPr="00C353E9">
        <w:rPr>
          <w:rFonts w:ascii="Times New Roman" w:hAnsi="Times New Roman" w:cs="Times New Roman"/>
          <w:sz w:val="28"/>
          <w:szCs w:val="28"/>
        </w:rPr>
        <w:t xml:space="preserve"> на хранение в архив.</w:t>
      </w:r>
      <w:proofErr w:type="gramEnd"/>
    </w:p>
    <w:p w:rsidR="00C353E9" w:rsidRPr="00C353E9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E9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C353E9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C353E9">
        <w:rPr>
          <w:rFonts w:ascii="Times New Roman" w:hAnsi="Times New Roman" w:cs="Times New Roman"/>
          <w:sz w:val="28"/>
          <w:szCs w:val="28"/>
        </w:rPr>
        <w:t xml:space="preserve"> является совещательным органом при главе администрации </w:t>
      </w:r>
      <w:r>
        <w:rPr>
          <w:rStyle w:val="FontStyle14"/>
          <w:sz w:val="28"/>
          <w:szCs w:val="28"/>
        </w:rPr>
        <w:t xml:space="preserve">муниципального образования </w:t>
      </w:r>
      <w:r w:rsidRPr="00C353E9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- Малинищинское </w:t>
      </w:r>
      <w:r w:rsidRPr="00C353E9">
        <w:rPr>
          <w:rStyle w:val="FontStyle14"/>
          <w:sz w:val="28"/>
          <w:szCs w:val="28"/>
        </w:rPr>
        <w:t>сельское поселение</w:t>
      </w:r>
      <w:r>
        <w:rPr>
          <w:rStyle w:val="FontStyle14"/>
          <w:sz w:val="28"/>
          <w:szCs w:val="28"/>
        </w:rPr>
        <w:t xml:space="preserve"> Пронского муниципального района Рязанской области</w:t>
      </w:r>
      <w:r w:rsidRPr="00C353E9">
        <w:rPr>
          <w:rFonts w:ascii="Times New Roman" w:hAnsi="Times New Roman" w:cs="Times New Roman"/>
          <w:sz w:val="28"/>
          <w:szCs w:val="28"/>
        </w:rPr>
        <w:t>. Решения комиссии вступают в силу после их утверждения главой администрации.</w:t>
      </w:r>
    </w:p>
    <w:p w:rsidR="00C353E9" w:rsidRPr="00C353E9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E9">
        <w:rPr>
          <w:rFonts w:ascii="Times New Roman" w:hAnsi="Times New Roman" w:cs="Times New Roman"/>
          <w:sz w:val="28"/>
          <w:szCs w:val="28"/>
        </w:rPr>
        <w:t>В необходимых случаях (</w:t>
      </w:r>
      <w:proofErr w:type="gramStart"/>
      <w:r w:rsidRPr="00C353E9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C353E9">
        <w:rPr>
          <w:rFonts w:ascii="Times New Roman" w:hAnsi="Times New Roman" w:cs="Times New Roman"/>
          <w:sz w:val="28"/>
          <w:szCs w:val="28"/>
        </w:rPr>
        <w:t>.</w:t>
      </w:r>
      <w:r w:rsidRPr="00C353E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353E9">
        <w:rPr>
          <w:rFonts w:ascii="Times New Roman" w:hAnsi="Times New Roman" w:cs="Times New Roman"/>
          <w:sz w:val="28"/>
          <w:szCs w:val="28"/>
        </w:rPr>
        <w:t xml:space="preserve">п. 2.2.5, 2.2.6. настоящего Положения) решения ЭК вступают в силу только после их согласования или утверждения </w:t>
      </w:r>
      <w:r>
        <w:rPr>
          <w:rFonts w:ascii="Times New Roman" w:hAnsi="Times New Roman" w:cs="Times New Roman"/>
          <w:sz w:val="28"/>
          <w:szCs w:val="28"/>
        </w:rPr>
        <w:t>Архивным комитетом Рязанской</w:t>
      </w:r>
      <w:r w:rsidRPr="00C353E9">
        <w:rPr>
          <w:rFonts w:ascii="Times New Roman" w:hAnsi="Times New Roman" w:cs="Times New Roman"/>
          <w:sz w:val="28"/>
          <w:szCs w:val="28"/>
        </w:rPr>
        <w:t xml:space="preserve"> области и/или архивным отде</w:t>
      </w:r>
      <w:r>
        <w:rPr>
          <w:rFonts w:ascii="Times New Roman" w:hAnsi="Times New Roman" w:cs="Times New Roman"/>
          <w:sz w:val="28"/>
          <w:szCs w:val="28"/>
        </w:rPr>
        <w:t>лом администрации – Пронский муниципальный район</w:t>
      </w:r>
      <w:r w:rsidRPr="00C353E9">
        <w:rPr>
          <w:rFonts w:ascii="Times New Roman" w:hAnsi="Times New Roman" w:cs="Times New Roman"/>
          <w:sz w:val="28"/>
          <w:szCs w:val="28"/>
        </w:rPr>
        <w:t xml:space="preserve"> (далее – муниципальный архив). </w:t>
      </w:r>
    </w:p>
    <w:p w:rsidR="00C353E9" w:rsidRPr="00C353E9" w:rsidRDefault="00C353E9" w:rsidP="00CE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E9">
        <w:rPr>
          <w:rFonts w:ascii="Times New Roman" w:hAnsi="Times New Roman" w:cs="Times New Roman"/>
          <w:sz w:val="28"/>
          <w:szCs w:val="28"/>
        </w:rPr>
        <w:t xml:space="preserve">1.3. В своей работе </w:t>
      </w:r>
      <w:proofErr w:type="gramStart"/>
      <w:r w:rsidRPr="00C353E9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C353E9">
        <w:rPr>
          <w:rFonts w:ascii="Times New Roman" w:hAnsi="Times New Roman" w:cs="Times New Roman"/>
          <w:sz w:val="28"/>
          <w:szCs w:val="28"/>
        </w:rPr>
        <w:t xml:space="preserve"> руководствуется законодательством Российской Федерации, нормативными правовыми актами по архивному делу, правилами и иными нормативно-методическими документами Федерального архивного агентства, перечнями документов, определяющими сроки хранения архивных документов, положением об администрации</w:t>
      </w:r>
      <w:r w:rsidRPr="00C3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353E9">
        <w:rPr>
          <w:rFonts w:ascii="Times New Roman" w:hAnsi="Times New Roman" w:cs="Times New Roman"/>
          <w:sz w:val="28"/>
          <w:szCs w:val="28"/>
        </w:rPr>
        <w:t>приказами, указаниями главы администрации, рекомендациями муниципального архива, настоящим Положением.</w:t>
      </w:r>
    </w:p>
    <w:p w:rsidR="00C353E9" w:rsidRPr="00C353E9" w:rsidRDefault="00C353E9" w:rsidP="00CE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E9">
        <w:rPr>
          <w:rFonts w:ascii="Times New Roman" w:hAnsi="Times New Roman" w:cs="Times New Roman"/>
          <w:sz w:val="28"/>
          <w:szCs w:val="28"/>
        </w:rPr>
        <w:t xml:space="preserve">1.4. Положение об </w:t>
      </w:r>
      <w:proofErr w:type="gramStart"/>
      <w:r w:rsidRPr="00C353E9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C353E9">
        <w:rPr>
          <w:rFonts w:ascii="Times New Roman" w:hAnsi="Times New Roman" w:cs="Times New Roman"/>
          <w:sz w:val="28"/>
          <w:szCs w:val="28"/>
        </w:rPr>
        <w:t xml:space="preserve">  утверждается постановлением  администрации муниципального образования</w:t>
      </w:r>
      <w:r>
        <w:rPr>
          <w:rStyle w:val="FontStyle14"/>
          <w:sz w:val="28"/>
          <w:szCs w:val="28"/>
        </w:rPr>
        <w:t xml:space="preserve"> - Малинищинское </w:t>
      </w:r>
      <w:r w:rsidRPr="00C353E9">
        <w:rPr>
          <w:rStyle w:val="FontStyle14"/>
          <w:sz w:val="28"/>
          <w:szCs w:val="28"/>
        </w:rPr>
        <w:t>сельское поселение</w:t>
      </w:r>
      <w:r>
        <w:rPr>
          <w:rStyle w:val="FontStyle14"/>
          <w:sz w:val="28"/>
          <w:szCs w:val="28"/>
        </w:rPr>
        <w:t xml:space="preserve"> Пронского муниципального района Рязанской области</w:t>
      </w:r>
      <w:r w:rsidRPr="00C353E9">
        <w:rPr>
          <w:rFonts w:ascii="Times New Roman" w:hAnsi="Times New Roman" w:cs="Times New Roman"/>
          <w:sz w:val="28"/>
          <w:szCs w:val="28"/>
        </w:rPr>
        <w:t>.</w:t>
      </w:r>
    </w:p>
    <w:p w:rsidR="00C353E9" w:rsidRPr="00C353E9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E9"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proofErr w:type="gramStart"/>
      <w:r w:rsidRPr="00C353E9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C353E9">
        <w:rPr>
          <w:rFonts w:ascii="Times New Roman" w:hAnsi="Times New Roman" w:cs="Times New Roman"/>
          <w:sz w:val="28"/>
          <w:szCs w:val="28"/>
        </w:rPr>
        <w:t xml:space="preserve"> возглавляется  </w:t>
      </w:r>
      <w:r w:rsidRPr="00C353E9">
        <w:rPr>
          <w:rStyle w:val="FontStyle14"/>
          <w:sz w:val="28"/>
          <w:szCs w:val="28"/>
        </w:rPr>
        <w:t>глав</w:t>
      </w:r>
      <w:r w:rsidR="00CE372C">
        <w:rPr>
          <w:rStyle w:val="FontStyle14"/>
          <w:sz w:val="28"/>
          <w:szCs w:val="28"/>
        </w:rPr>
        <w:t>ой</w:t>
      </w:r>
      <w:r w:rsidRPr="00C353E9">
        <w:rPr>
          <w:rStyle w:val="FontStyle14"/>
          <w:sz w:val="28"/>
          <w:szCs w:val="28"/>
        </w:rPr>
        <w:t xml:space="preserve"> администрации</w:t>
      </w:r>
      <w:r w:rsidRPr="00C353E9">
        <w:rPr>
          <w:rStyle w:val="FontStyle14"/>
          <w:i/>
          <w:sz w:val="28"/>
          <w:szCs w:val="28"/>
        </w:rPr>
        <w:t>,</w:t>
      </w:r>
      <w:r w:rsidRPr="00C353E9">
        <w:rPr>
          <w:rFonts w:ascii="Times New Roman" w:hAnsi="Times New Roman" w:cs="Times New Roman"/>
          <w:spacing w:val="-1"/>
          <w:sz w:val="28"/>
          <w:szCs w:val="28"/>
        </w:rPr>
        <w:t xml:space="preserve"> ее секретарем является специалист, отвечающий за делопроизводство и ведение архивного дела в </w:t>
      </w:r>
      <w:r w:rsidRPr="00C353E9">
        <w:rPr>
          <w:rStyle w:val="FontStyle14"/>
          <w:sz w:val="28"/>
          <w:szCs w:val="28"/>
        </w:rPr>
        <w:t>администрации.</w:t>
      </w:r>
    </w:p>
    <w:p w:rsidR="00C353E9" w:rsidRPr="00C353E9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E9">
        <w:rPr>
          <w:rFonts w:ascii="Times New Roman" w:hAnsi="Times New Roman" w:cs="Times New Roman"/>
          <w:sz w:val="28"/>
          <w:szCs w:val="28"/>
        </w:rPr>
        <w:t xml:space="preserve">1.6. В качестве экспертов к работе </w:t>
      </w:r>
      <w:proofErr w:type="gramStart"/>
      <w:r w:rsidRPr="00C353E9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C353E9">
        <w:rPr>
          <w:rFonts w:ascii="Times New Roman" w:hAnsi="Times New Roman" w:cs="Times New Roman"/>
          <w:sz w:val="28"/>
          <w:szCs w:val="28"/>
        </w:rPr>
        <w:t xml:space="preserve"> могут привлекаться представители общественных орга</w:t>
      </w:r>
      <w:r w:rsidR="00CE372C">
        <w:rPr>
          <w:rFonts w:ascii="Times New Roman" w:hAnsi="Times New Roman" w:cs="Times New Roman"/>
          <w:sz w:val="28"/>
          <w:szCs w:val="28"/>
        </w:rPr>
        <w:t>низаций, предприятий, депутаты С</w:t>
      </w:r>
      <w:r w:rsidRPr="00C353E9">
        <w:rPr>
          <w:rFonts w:ascii="Times New Roman" w:hAnsi="Times New Roman" w:cs="Times New Roman"/>
          <w:sz w:val="28"/>
          <w:szCs w:val="28"/>
        </w:rPr>
        <w:t>овета депутатов.</w:t>
      </w:r>
    </w:p>
    <w:p w:rsidR="00C353E9" w:rsidRPr="004A59AC" w:rsidRDefault="00C353E9" w:rsidP="00CE372C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</w:p>
    <w:p w:rsidR="00C353E9" w:rsidRPr="00CE372C" w:rsidRDefault="00CE372C" w:rsidP="00CE372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1069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0" w:name="i34518"/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2. </w:t>
      </w:r>
      <w:r w:rsidR="00C353E9" w:rsidRPr="00CE372C">
        <w:rPr>
          <w:rFonts w:ascii="Times New Roman" w:hAnsi="Times New Roman" w:cs="Times New Roman"/>
          <w:b/>
          <w:kern w:val="28"/>
          <w:sz w:val="28"/>
          <w:szCs w:val="28"/>
        </w:rPr>
        <w:t xml:space="preserve">Задачи и функции </w:t>
      </w:r>
      <w:proofErr w:type="gramStart"/>
      <w:r w:rsidR="00C353E9" w:rsidRPr="00CE372C">
        <w:rPr>
          <w:rFonts w:ascii="Times New Roman" w:hAnsi="Times New Roman" w:cs="Times New Roman"/>
          <w:b/>
          <w:kern w:val="28"/>
          <w:sz w:val="28"/>
          <w:szCs w:val="28"/>
        </w:rPr>
        <w:t>ЭК</w:t>
      </w:r>
      <w:bookmarkEnd w:id="0"/>
      <w:proofErr w:type="gramEnd"/>
    </w:p>
    <w:p w:rsidR="00C353E9" w:rsidRPr="00CE372C" w:rsidRDefault="00C353E9" w:rsidP="00CE372C">
      <w:pPr>
        <w:keepNext/>
        <w:widowControl w:val="0"/>
        <w:overflowPunct w:val="0"/>
        <w:autoSpaceDE w:val="0"/>
        <w:autoSpaceDN w:val="0"/>
        <w:adjustRightInd w:val="0"/>
        <w:spacing w:line="240" w:lineRule="auto"/>
        <w:ind w:left="720"/>
        <w:outlineLvl w:val="0"/>
        <w:rPr>
          <w:rFonts w:ascii="Times New Roman" w:hAnsi="Times New Roman" w:cs="Times New Roman"/>
          <w:kern w:val="28"/>
          <w:sz w:val="28"/>
          <w:szCs w:val="28"/>
        </w:rPr>
      </w:pPr>
    </w:p>
    <w:p w:rsidR="00C353E9" w:rsidRPr="00CE372C" w:rsidRDefault="00C353E9" w:rsidP="00CE372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r w:rsidRPr="00CE372C">
        <w:rPr>
          <w:rFonts w:ascii="Times New Roman" w:hAnsi="Times New Roman" w:cs="Times New Roman"/>
          <w:kern w:val="28"/>
          <w:sz w:val="28"/>
          <w:szCs w:val="28"/>
        </w:rPr>
        <w:t xml:space="preserve">2.1. Основными задачами </w:t>
      </w:r>
      <w:proofErr w:type="gramStart"/>
      <w:r w:rsidRPr="00CE372C">
        <w:rPr>
          <w:rFonts w:ascii="Times New Roman" w:hAnsi="Times New Roman" w:cs="Times New Roman"/>
          <w:kern w:val="28"/>
          <w:sz w:val="28"/>
          <w:szCs w:val="28"/>
        </w:rPr>
        <w:t>ЭК</w:t>
      </w:r>
      <w:proofErr w:type="gramEnd"/>
      <w:r w:rsidRPr="00CE372C">
        <w:rPr>
          <w:rFonts w:ascii="Times New Roman" w:hAnsi="Times New Roman" w:cs="Times New Roman"/>
          <w:kern w:val="28"/>
          <w:sz w:val="28"/>
          <w:szCs w:val="28"/>
        </w:rPr>
        <w:t xml:space="preserve"> являются:</w:t>
      </w:r>
    </w:p>
    <w:p w:rsidR="00C353E9" w:rsidRPr="00CE372C" w:rsidRDefault="00C353E9" w:rsidP="00CE372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r w:rsidRPr="00CE372C">
        <w:rPr>
          <w:rFonts w:ascii="Times New Roman" w:hAnsi="Times New Roman" w:cs="Times New Roman"/>
          <w:kern w:val="28"/>
          <w:sz w:val="28"/>
          <w:szCs w:val="28"/>
        </w:rPr>
        <w:t xml:space="preserve">2.1.1. Организация и проведение экспертизы ценности документов </w:t>
      </w:r>
    </w:p>
    <w:p w:rsidR="00C353E9" w:rsidRPr="00CE372C" w:rsidRDefault="00C353E9" w:rsidP="00CE372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r w:rsidRPr="00CE372C">
        <w:rPr>
          <w:rFonts w:ascii="Times New Roman" w:hAnsi="Times New Roman" w:cs="Times New Roman"/>
          <w:kern w:val="28"/>
          <w:sz w:val="28"/>
          <w:szCs w:val="28"/>
        </w:rPr>
        <w:t>- на стадии делопроизводства при составлении номенклатуры дел и формировании дел;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на стадии подготовки документов к передаче на хранение в архив;</w:t>
      </w:r>
    </w:p>
    <w:p w:rsidR="00C353E9" w:rsidRPr="00CE372C" w:rsidRDefault="00C353E9" w:rsidP="00CE372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на стадии отбора и подготовки документов к передаче на постоянное хранение в муниципальный архив.</w:t>
      </w:r>
    </w:p>
    <w:p w:rsidR="00C353E9" w:rsidRPr="00CE372C" w:rsidRDefault="00C353E9" w:rsidP="00CE372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r w:rsidRPr="00CE372C">
        <w:rPr>
          <w:rFonts w:ascii="Times New Roman" w:hAnsi="Times New Roman" w:cs="Times New Roman"/>
          <w:kern w:val="28"/>
          <w:sz w:val="28"/>
          <w:szCs w:val="28"/>
        </w:rPr>
        <w:t xml:space="preserve">2.2. В соответствии с возложенными на нее задачами </w:t>
      </w:r>
      <w:proofErr w:type="gramStart"/>
      <w:r w:rsidRPr="00CE372C">
        <w:rPr>
          <w:rFonts w:ascii="Times New Roman" w:hAnsi="Times New Roman" w:cs="Times New Roman"/>
          <w:kern w:val="28"/>
          <w:sz w:val="28"/>
          <w:szCs w:val="28"/>
        </w:rPr>
        <w:t>ЭК</w:t>
      </w:r>
      <w:proofErr w:type="gramEnd"/>
      <w:r w:rsidRPr="00CE372C">
        <w:rPr>
          <w:rFonts w:ascii="Times New Roman" w:hAnsi="Times New Roman" w:cs="Times New Roman"/>
          <w:kern w:val="28"/>
          <w:sz w:val="28"/>
          <w:szCs w:val="28"/>
        </w:rPr>
        <w:t xml:space="preserve"> выполняет следующие функции: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2.2.1. Организует и проводит совместно с </w:t>
      </w:r>
      <w:proofErr w:type="gramStart"/>
      <w:r w:rsidRPr="00CE372C">
        <w:rPr>
          <w:rFonts w:ascii="Times New Roman" w:hAnsi="Times New Roman" w:cs="Times New Roman"/>
          <w:sz w:val="28"/>
          <w:szCs w:val="28"/>
        </w:rPr>
        <w:t>делопроизводственной</w:t>
      </w:r>
      <w:proofErr w:type="gramEnd"/>
      <w:r w:rsidRPr="00CE372C">
        <w:rPr>
          <w:rFonts w:ascii="Times New Roman" w:hAnsi="Times New Roman" w:cs="Times New Roman"/>
          <w:sz w:val="28"/>
          <w:szCs w:val="28"/>
        </w:rPr>
        <w:t xml:space="preserve"> и архивными службами работу по ежегодному отбору документов </w:t>
      </w:r>
      <w:r w:rsidRPr="00CE372C">
        <w:rPr>
          <w:rStyle w:val="FontStyle14"/>
          <w:i/>
          <w:sz w:val="28"/>
          <w:szCs w:val="28"/>
        </w:rPr>
        <w:t xml:space="preserve"> </w:t>
      </w:r>
      <w:r w:rsidRPr="00CE372C">
        <w:rPr>
          <w:rFonts w:ascii="Times New Roman" w:hAnsi="Times New Roman" w:cs="Times New Roman"/>
          <w:sz w:val="28"/>
          <w:szCs w:val="28"/>
        </w:rPr>
        <w:t>для дальнейшего их хранения или уничтожения;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2.2.2. Осуществляет методическое руководство работой по экспертизе ценности документов: 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на стадии делопроизводства при составлении номенклатуры дел и в процессе формирования дел,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на стадии подготовки документов к передаче на хранение в архив,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на стадии отбора и подготовки документов к передаче на постоянное хранение в муниципальный архив.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2.2.3. Осуществляет методическое руководство работой по разработке номенклатуры дел;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2.2.4. Дает экспертную оценку проектам нормативно-методических документов по вопросам, названным в п. 2.2.2 и 2.2.3;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2.2.5. Рассматривает и выносит решение о согласовании: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- сводных описей дел (годовых разделов) постоянного срока хранения и по личному составу, 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- графиков подготовки и передачи документов </w:t>
      </w:r>
      <w:r w:rsidRPr="00CE37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372C">
        <w:rPr>
          <w:rFonts w:ascii="Times New Roman" w:hAnsi="Times New Roman" w:cs="Times New Roman"/>
          <w:sz w:val="28"/>
          <w:szCs w:val="28"/>
        </w:rPr>
        <w:t>на постоянное хранение в муниципальный архив,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- инструкции по делопроизводству, 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номенклатуры дел;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2.2.6. Представляет в муниципальный архив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2.2.6.1. На рассмотрение Экспертно-проверочной методической комиссии (ЭПМК) администрации муниципального образования </w:t>
      </w:r>
      <w:r w:rsidR="00CE372C">
        <w:rPr>
          <w:rFonts w:ascii="Times New Roman" w:hAnsi="Times New Roman" w:cs="Times New Roman"/>
          <w:sz w:val="28"/>
          <w:szCs w:val="28"/>
        </w:rPr>
        <w:t>- Пронский</w:t>
      </w:r>
      <w:r w:rsidRPr="00CE372C">
        <w:rPr>
          <w:rFonts w:ascii="Times New Roman" w:hAnsi="Times New Roman" w:cs="Times New Roman"/>
          <w:sz w:val="28"/>
          <w:szCs w:val="28"/>
        </w:rPr>
        <w:t xml:space="preserve"> муниципальный ра</w:t>
      </w:r>
      <w:r w:rsidR="00CE372C">
        <w:rPr>
          <w:rFonts w:ascii="Times New Roman" w:hAnsi="Times New Roman" w:cs="Times New Roman"/>
          <w:sz w:val="28"/>
          <w:szCs w:val="28"/>
        </w:rPr>
        <w:t>йон Рязанской</w:t>
      </w:r>
      <w:r w:rsidRPr="00CE372C">
        <w:rPr>
          <w:rFonts w:ascii="Times New Roman" w:hAnsi="Times New Roman" w:cs="Times New Roman"/>
          <w:sz w:val="28"/>
          <w:szCs w:val="28"/>
        </w:rPr>
        <w:t xml:space="preserve"> области и утверждение Центральной </w:t>
      </w:r>
      <w:r w:rsidRPr="00CE372C">
        <w:rPr>
          <w:rFonts w:ascii="Times New Roman" w:hAnsi="Times New Roman" w:cs="Times New Roman"/>
          <w:sz w:val="28"/>
          <w:szCs w:val="28"/>
        </w:rPr>
        <w:lastRenderedPageBreak/>
        <w:t xml:space="preserve">экспертно-проверочной комиссии (ЦЭПМК) </w:t>
      </w:r>
      <w:r w:rsidR="00CE372C">
        <w:rPr>
          <w:rFonts w:ascii="Times New Roman" w:hAnsi="Times New Roman" w:cs="Times New Roman"/>
          <w:sz w:val="28"/>
          <w:szCs w:val="28"/>
        </w:rPr>
        <w:t>Архивного комитета Рязанской</w:t>
      </w:r>
      <w:r w:rsidRPr="00CE372C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описи дел документов постоянного срока хранения;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2.2.6.2. На рассмотрение ЭПМК администрац</w:t>
      </w:r>
      <w:r w:rsidR="00CE372C">
        <w:rPr>
          <w:rFonts w:ascii="Times New Roman" w:hAnsi="Times New Roman" w:cs="Times New Roman"/>
          <w:sz w:val="28"/>
          <w:szCs w:val="28"/>
        </w:rPr>
        <w:t>ии муниципального образования - Пронский</w:t>
      </w:r>
      <w:r w:rsidRPr="00CE372C">
        <w:rPr>
          <w:rFonts w:ascii="Times New Roman" w:hAnsi="Times New Roman" w:cs="Times New Roman"/>
          <w:sz w:val="28"/>
          <w:szCs w:val="28"/>
        </w:rPr>
        <w:t xml:space="preserve"> м</w:t>
      </w:r>
      <w:r w:rsidR="00CE372C">
        <w:rPr>
          <w:rFonts w:ascii="Times New Roman" w:hAnsi="Times New Roman" w:cs="Times New Roman"/>
          <w:sz w:val="28"/>
          <w:szCs w:val="28"/>
        </w:rPr>
        <w:t>униципальный район Рязанской</w:t>
      </w:r>
      <w:r w:rsidRPr="00CE372C">
        <w:rPr>
          <w:rFonts w:ascii="Times New Roman" w:hAnsi="Times New Roman" w:cs="Times New Roman"/>
          <w:sz w:val="28"/>
          <w:szCs w:val="28"/>
        </w:rPr>
        <w:t xml:space="preserve"> области и согласование с ЦЭПМК </w:t>
      </w:r>
      <w:r w:rsidR="00CE372C">
        <w:rPr>
          <w:rFonts w:ascii="Times New Roman" w:hAnsi="Times New Roman" w:cs="Times New Roman"/>
          <w:sz w:val="28"/>
          <w:szCs w:val="28"/>
        </w:rPr>
        <w:t>Архивного комитета Рязанской</w:t>
      </w:r>
      <w:r w:rsidRPr="00CE372C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- акты о </w:t>
      </w:r>
      <w:proofErr w:type="spellStart"/>
      <w:r w:rsidRPr="00CE372C">
        <w:rPr>
          <w:rFonts w:ascii="Times New Roman" w:hAnsi="Times New Roman" w:cs="Times New Roman"/>
          <w:sz w:val="28"/>
          <w:szCs w:val="28"/>
        </w:rPr>
        <w:t>необнаружении</w:t>
      </w:r>
      <w:proofErr w:type="spellEnd"/>
      <w:r w:rsidRPr="00CE372C">
        <w:rPr>
          <w:rFonts w:ascii="Times New Roman" w:hAnsi="Times New Roman" w:cs="Times New Roman"/>
          <w:sz w:val="28"/>
          <w:szCs w:val="28"/>
        </w:rPr>
        <w:t xml:space="preserve"> документов, пути розыска которых исчерпаны;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акты о неисправимых повреждениях документов;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акты о выделении к уничтожению документов временного (свыше 10 лет) хранения;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2.2.6.3. На рассмотрение Экспертно-проверочной методической комиссии (ЭПМК) администрации муници</w:t>
      </w:r>
      <w:r w:rsidR="00CE372C">
        <w:rPr>
          <w:rFonts w:ascii="Times New Roman" w:hAnsi="Times New Roman" w:cs="Times New Roman"/>
          <w:sz w:val="28"/>
          <w:szCs w:val="28"/>
        </w:rPr>
        <w:t>пального образования - Пронский</w:t>
      </w:r>
      <w:r w:rsidRPr="00CE372C">
        <w:rPr>
          <w:rFonts w:ascii="Times New Roman" w:hAnsi="Times New Roman" w:cs="Times New Roman"/>
          <w:sz w:val="28"/>
          <w:szCs w:val="28"/>
        </w:rPr>
        <w:t xml:space="preserve"> м</w:t>
      </w:r>
      <w:r w:rsidR="0065507F">
        <w:rPr>
          <w:rFonts w:ascii="Times New Roman" w:hAnsi="Times New Roman" w:cs="Times New Roman"/>
          <w:sz w:val="28"/>
          <w:szCs w:val="28"/>
        </w:rPr>
        <w:t>униципальный район Рязанской</w:t>
      </w:r>
      <w:r w:rsidRPr="00CE372C">
        <w:rPr>
          <w:rFonts w:ascii="Times New Roman" w:hAnsi="Times New Roman" w:cs="Times New Roman"/>
          <w:sz w:val="28"/>
          <w:szCs w:val="28"/>
        </w:rPr>
        <w:t xml:space="preserve"> области 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- предложения </w:t>
      </w:r>
      <w:proofErr w:type="gramStart"/>
      <w:r w:rsidRPr="00CE372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CE372C">
        <w:rPr>
          <w:rFonts w:ascii="Times New Roman" w:hAnsi="Times New Roman" w:cs="Times New Roman"/>
          <w:sz w:val="28"/>
          <w:szCs w:val="28"/>
        </w:rPr>
        <w:t xml:space="preserve"> об установлении, уточнении или изменении сроков хранения отдельных категорий документов;</w:t>
      </w:r>
    </w:p>
    <w:p w:rsidR="00C353E9" w:rsidRPr="00CE372C" w:rsidRDefault="00C353E9" w:rsidP="00CE372C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на согласование с ЭПМК администрации муниципального образования </w:t>
      </w:r>
      <w:r w:rsidR="0065507F">
        <w:rPr>
          <w:rFonts w:ascii="Times New Roman" w:hAnsi="Times New Roman" w:cs="Times New Roman"/>
          <w:sz w:val="28"/>
          <w:szCs w:val="28"/>
        </w:rPr>
        <w:t>- Пронский</w:t>
      </w:r>
      <w:r w:rsidRPr="00CE372C">
        <w:rPr>
          <w:rFonts w:ascii="Times New Roman" w:hAnsi="Times New Roman" w:cs="Times New Roman"/>
          <w:sz w:val="28"/>
          <w:szCs w:val="28"/>
        </w:rPr>
        <w:t xml:space="preserve"> м</w:t>
      </w:r>
      <w:r w:rsidR="0065507F">
        <w:rPr>
          <w:rFonts w:ascii="Times New Roman" w:hAnsi="Times New Roman" w:cs="Times New Roman"/>
          <w:sz w:val="28"/>
          <w:szCs w:val="28"/>
        </w:rPr>
        <w:t>униципальный район Рязанской</w:t>
      </w:r>
      <w:r w:rsidRPr="00CE372C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65507F">
        <w:rPr>
          <w:rFonts w:ascii="Times New Roman" w:hAnsi="Times New Roman" w:cs="Times New Roman"/>
          <w:sz w:val="28"/>
          <w:szCs w:val="28"/>
        </w:rPr>
        <w:t>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инструкции по делопроизводству;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- положения о </w:t>
      </w:r>
      <w:proofErr w:type="gramStart"/>
      <w:r w:rsidRPr="00CE372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CE372C">
        <w:rPr>
          <w:rFonts w:ascii="Times New Roman" w:hAnsi="Times New Roman" w:cs="Times New Roman"/>
          <w:sz w:val="28"/>
          <w:szCs w:val="28"/>
        </w:rPr>
        <w:t xml:space="preserve"> и об архиве;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номенклатуры дел;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- описи дел по личному составу;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 xml:space="preserve">- акты о выделении к уничтожению находящихся в архиве администрации муниципального образования </w:t>
      </w:r>
      <w:r w:rsidRPr="00CE372C">
        <w:rPr>
          <w:rStyle w:val="FontStyle14"/>
          <w:i/>
          <w:sz w:val="28"/>
          <w:szCs w:val="28"/>
        </w:rPr>
        <w:t xml:space="preserve"> </w:t>
      </w:r>
      <w:r w:rsidRPr="00CE372C">
        <w:rPr>
          <w:rFonts w:ascii="Times New Roman" w:hAnsi="Times New Roman" w:cs="Times New Roman"/>
          <w:sz w:val="28"/>
          <w:szCs w:val="28"/>
        </w:rPr>
        <w:t>документов с истекшими сроками хранения;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2.2.7. После проведения необходимых согласований документы, указанные в п. п. 2.2.5, 2.2.6, представляются на утверждение главе администрации</w:t>
      </w:r>
      <w:r w:rsidRPr="00CE372C">
        <w:rPr>
          <w:rStyle w:val="FontStyle14"/>
          <w:sz w:val="28"/>
          <w:szCs w:val="28"/>
        </w:rPr>
        <w:t>.</w:t>
      </w:r>
    </w:p>
    <w:p w:rsidR="00C353E9" w:rsidRPr="00CE372C" w:rsidRDefault="00C353E9" w:rsidP="00CE372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2C">
        <w:rPr>
          <w:rFonts w:ascii="Times New Roman" w:hAnsi="Times New Roman" w:cs="Times New Roman"/>
          <w:sz w:val="28"/>
          <w:szCs w:val="28"/>
        </w:rPr>
        <w:t>2.2.8. Организует для специалистов администрации</w:t>
      </w:r>
      <w:r w:rsidRPr="00CE372C">
        <w:rPr>
          <w:rStyle w:val="FontStyle14"/>
          <w:i/>
          <w:sz w:val="28"/>
          <w:szCs w:val="28"/>
        </w:rPr>
        <w:t xml:space="preserve"> </w:t>
      </w:r>
      <w:r w:rsidRPr="00CE372C">
        <w:rPr>
          <w:rFonts w:ascii="Times New Roman" w:hAnsi="Times New Roman" w:cs="Times New Roman"/>
          <w:sz w:val="28"/>
          <w:szCs w:val="28"/>
        </w:rPr>
        <w:t>консультации по вопросам ведения делопроизводства и архивного дела, оказывает им методическую помощь, участвует в подготовке и проведении мероприятий по повышению квалификации.</w:t>
      </w:r>
    </w:p>
    <w:p w:rsidR="00C353E9" w:rsidRPr="004A59AC" w:rsidRDefault="00C353E9" w:rsidP="00CE372C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</w:p>
    <w:p w:rsidR="00C353E9" w:rsidRDefault="0065507F" w:rsidP="0065507F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1069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1" w:name="i41375"/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3. </w:t>
      </w:r>
      <w:r w:rsidR="00C353E9" w:rsidRPr="0065507F">
        <w:rPr>
          <w:rFonts w:ascii="Times New Roman" w:hAnsi="Times New Roman" w:cs="Times New Roman"/>
          <w:b/>
          <w:kern w:val="28"/>
          <w:sz w:val="28"/>
          <w:szCs w:val="28"/>
        </w:rPr>
        <w:t xml:space="preserve">Права </w:t>
      </w:r>
      <w:proofErr w:type="gramStart"/>
      <w:r w:rsidR="00C353E9" w:rsidRPr="0065507F">
        <w:rPr>
          <w:rFonts w:ascii="Times New Roman" w:hAnsi="Times New Roman" w:cs="Times New Roman"/>
          <w:b/>
          <w:kern w:val="28"/>
          <w:sz w:val="28"/>
          <w:szCs w:val="28"/>
        </w:rPr>
        <w:t>ЭК</w:t>
      </w:r>
      <w:bookmarkEnd w:id="1"/>
      <w:proofErr w:type="gramEnd"/>
    </w:p>
    <w:p w:rsidR="0065507F" w:rsidRPr="0065507F" w:rsidRDefault="0065507F" w:rsidP="0065507F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1069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При выполнении возложенных на нее функций </w:t>
      </w:r>
      <w:proofErr w:type="gramStart"/>
      <w:r w:rsidRPr="0065507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5507F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>3.1. В пределах своей компетенции давать рекомендации специалистам администрации по вопросам разработки номенклатуры дел и формирования дел в делопроизводстве в структурных подразделениях, экспертизы ценности документов, розыска недостающих дел документов постоянного срока хранения и дел по личному составу, порядка упорядочения, учета и оформления документов.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>3.2. Запрашивать от руководителей структурных подразделений администрации: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Style w:val="FontStyle14"/>
          <w:sz w:val="28"/>
          <w:szCs w:val="28"/>
        </w:rPr>
        <w:lastRenderedPageBreak/>
        <w:t xml:space="preserve">- </w:t>
      </w:r>
      <w:r w:rsidRPr="0065507F">
        <w:rPr>
          <w:rFonts w:ascii="Times New Roman" w:hAnsi="Times New Roman" w:cs="Times New Roman"/>
          <w:sz w:val="28"/>
          <w:szCs w:val="28"/>
        </w:rPr>
        <w:t>письменные объяснения о причинах утраты, порчи или незаконного уничтожения документов постоянного и долговременного хранения, в том числе документов по личному составу;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- предложения и заключения, необходимые для определения сроков хранения документов. 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3.3. Заслушивать на своих заседаниях руководителей структурных подразделений </w:t>
      </w:r>
      <w:r w:rsidRPr="0065507F">
        <w:rPr>
          <w:rStyle w:val="FontStyle14"/>
          <w:sz w:val="28"/>
          <w:szCs w:val="28"/>
        </w:rPr>
        <w:t>администрации</w:t>
      </w:r>
      <w:r w:rsidRPr="0065507F">
        <w:rPr>
          <w:rStyle w:val="FontStyle14"/>
          <w:i/>
          <w:sz w:val="28"/>
          <w:szCs w:val="28"/>
        </w:rPr>
        <w:t xml:space="preserve"> </w:t>
      </w:r>
      <w:r w:rsidRPr="0065507F">
        <w:rPr>
          <w:rFonts w:ascii="Times New Roman" w:hAnsi="Times New Roman" w:cs="Times New Roman"/>
          <w:sz w:val="28"/>
          <w:szCs w:val="28"/>
        </w:rPr>
        <w:t>о качестве и сроках подготовки документов к архивному хранению, об условиях хранения и обеспечении сохранности документов, о причинах утраты документов.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>3.4. Приглашать на заседания комиссии в качестве консультантов и экспертов специалистов структурных подразделений и представителей архивного отд</w:t>
      </w:r>
      <w:r w:rsidR="0065507F">
        <w:rPr>
          <w:rFonts w:ascii="Times New Roman" w:hAnsi="Times New Roman" w:cs="Times New Roman"/>
          <w:sz w:val="28"/>
          <w:szCs w:val="28"/>
        </w:rPr>
        <w:t xml:space="preserve">ела – Пронский </w:t>
      </w:r>
      <w:r w:rsidRPr="0065507F">
        <w:rPr>
          <w:rFonts w:ascii="Times New Roman" w:hAnsi="Times New Roman" w:cs="Times New Roman"/>
          <w:sz w:val="28"/>
          <w:szCs w:val="28"/>
        </w:rPr>
        <w:t xml:space="preserve"> муниципальный район.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65507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5507F">
        <w:rPr>
          <w:rFonts w:ascii="Times New Roman" w:hAnsi="Times New Roman" w:cs="Times New Roman"/>
          <w:sz w:val="28"/>
          <w:szCs w:val="28"/>
        </w:rPr>
        <w:t xml:space="preserve"> в лице ее председателя, его заместителя и секретаря комиссии имеет право не принимать к рассмотрению и возвращать для доработки некачественно и небрежно подготовленные документы.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3.6. Информировать главу администрации </w:t>
      </w:r>
      <w:r w:rsidRPr="0065507F">
        <w:rPr>
          <w:rStyle w:val="FontStyle14"/>
          <w:i/>
          <w:sz w:val="28"/>
          <w:szCs w:val="28"/>
        </w:rPr>
        <w:t xml:space="preserve"> </w:t>
      </w:r>
      <w:r w:rsidRPr="0065507F">
        <w:rPr>
          <w:rFonts w:ascii="Times New Roman" w:hAnsi="Times New Roman" w:cs="Times New Roman"/>
          <w:sz w:val="28"/>
          <w:szCs w:val="28"/>
        </w:rPr>
        <w:t xml:space="preserve">по вопросам, отнесенным к компетенции </w:t>
      </w:r>
      <w:proofErr w:type="gramStart"/>
      <w:r w:rsidRPr="0065507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5507F">
        <w:rPr>
          <w:rFonts w:ascii="Times New Roman" w:hAnsi="Times New Roman" w:cs="Times New Roman"/>
          <w:sz w:val="28"/>
          <w:szCs w:val="28"/>
        </w:rPr>
        <w:t>.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3.7. Представлять </w:t>
      </w:r>
      <w:r w:rsidR="0065507F">
        <w:rPr>
          <w:rStyle w:val="FontStyle14"/>
          <w:sz w:val="28"/>
          <w:szCs w:val="28"/>
        </w:rPr>
        <w:t>муниципальное образование - Малинищинское</w:t>
      </w:r>
      <w:r w:rsidRPr="0065507F">
        <w:rPr>
          <w:rStyle w:val="FontStyle14"/>
          <w:sz w:val="28"/>
          <w:szCs w:val="28"/>
        </w:rPr>
        <w:t xml:space="preserve"> сельское поселение</w:t>
      </w:r>
      <w:r w:rsidRPr="0065507F">
        <w:rPr>
          <w:rStyle w:val="FontStyle14"/>
          <w:i/>
          <w:sz w:val="28"/>
          <w:szCs w:val="28"/>
        </w:rPr>
        <w:t xml:space="preserve"> </w:t>
      </w:r>
      <w:r w:rsidRPr="0065507F">
        <w:rPr>
          <w:rFonts w:ascii="Times New Roman" w:hAnsi="Times New Roman" w:cs="Times New Roman"/>
          <w:sz w:val="28"/>
          <w:szCs w:val="28"/>
        </w:rPr>
        <w:t>в муниципальном архиве</w:t>
      </w:r>
      <w:bookmarkStart w:id="2" w:name="i58192"/>
      <w:r w:rsidRPr="0065507F">
        <w:rPr>
          <w:rFonts w:ascii="Times New Roman" w:hAnsi="Times New Roman" w:cs="Times New Roman"/>
          <w:sz w:val="28"/>
          <w:szCs w:val="28"/>
        </w:rPr>
        <w:t>.</w:t>
      </w:r>
    </w:p>
    <w:p w:rsidR="00C353E9" w:rsidRPr="0065507F" w:rsidRDefault="00C353E9" w:rsidP="0065507F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  <w:u w:val="single"/>
        </w:rPr>
      </w:pPr>
    </w:p>
    <w:p w:rsidR="00C353E9" w:rsidRPr="0065507F" w:rsidRDefault="00C353E9" w:rsidP="0065507F">
      <w:pPr>
        <w:keepNext/>
        <w:widowControl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65507F">
        <w:rPr>
          <w:rFonts w:ascii="Times New Roman" w:hAnsi="Times New Roman" w:cs="Times New Roman"/>
          <w:b/>
          <w:kern w:val="28"/>
          <w:sz w:val="28"/>
          <w:szCs w:val="28"/>
        </w:rPr>
        <w:t xml:space="preserve">4. Организация работы </w:t>
      </w:r>
      <w:proofErr w:type="gramStart"/>
      <w:r w:rsidRPr="0065507F">
        <w:rPr>
          <w:rFonts w:ascii="Times New Roman" w:hAnsi="Times New Roman" w:cs="Times New Roman"/>
          <w:b/>
          <w:kern w:val="28"/>
          <w:sz w:val="28"/>
          <w:szCs w:val="28"/>
        </w:rPr>
        <w:t>ЭК</w:t>
      </w:r>
      <w:bookmarkEnd w:id="2"/>
      <w:proofErr w:type="gramEnd"/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4.1. Экспертная комиссия </w:t>
      </w:r>
      <w:r w:rsidR="0065507F">
        <w:rPr>
          <w:rStyle w:val="FontStyle14"/>
          <w:sz w:val="28"/>
          <w:szCs w:val="28"/>
        </w:rPr>
        <w:t>администрации муниципального образования - Малинищинское</w:t>
      </w:r>
      <w:r w:rsidRPr="0065507F">
        <w:rPr>
          <w:rStyle w:val="FontStyle14"/>
          <w:sz w:val="28"/>
          <w:szCs w:val="28"/>
        </w:rPr>
        <w:t xml:space="preserve"> сельское поселение</w:t>
      </w:r>
      <w:r w:rsidRPr="0065507F">
        <w:rPr>
          <w:rStyle w:val="FontStyle14"/>
          <w:i/>
          <w:sz w:val="28"/>
          <w:szCs w:val="28"/>
        </w:rPr>
        <w:t xml:space="preserve"> </w:t>
      </w:r>
      <w:r w:rsidRPr="0065507F">
        <w:rPr>
          <w:rFonts w:ascii="Times New Roman" w:hAnsi="Times New Roman" w:cs="Times New Roman"/>
          <w:sz w:val="28"/>
          <w:szCs w:val="28"/>
        </w:rPr>
        <w:t>работает в контакте с муниципальным архивом</w:t>
      </w:r>
      <w:r w:rsidRPr="0065507F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>4.2. </w:t>
      </w:r>
      <w:proofErr w:type="gramStart"/>
      <w:r w:rsidRPr="0065507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5507F">
        <w:rPr>
          <w:rFonts w:ascii="Times New Roman" w:hAnsi="Times New Roman" w:cs="Times New Roman"/>
          <w:sz w:val="28"/>
          <w:szCs w:val="28"/>
        </w:rPr>
        <w:t xml:space="preserve"> работает по плану, утвержденному главой администрации.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4.3. Вопросы, относящиеся к компетенции </w:t>
      </w:r>
      <w:proofErr w:type="gramStart"/>
      <w:r w:rsidRPr="0065507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5507F">
        <w:rPr>
          <w:rFonts w:ascii="Times New Roman" w:hAnsi="Times New Roman" w:cs="Times New Roman"/>
          <w:sz w:val="28"/>
          <w:szCs w:val="28"/>
        </w:rPr>
        <w:t>,  рассматриваются на ее заседаниях, которые проводятся по мере необходимости, но не реже двух раз в год. Все заседания комиссии протоколируются.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4.4. Заседание </w:t>
      </w:r>
      <w:proofErr w:type="gramStart"/>
      <w:r w:rsidRPr="0065507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5507F">
        <w:rPr>
          <w:rFonts w:ascii="Times New Roman" w:hAnsi="Times New Roman" w:cs="Times New Roman"/>
          <w:sz w:val="28"/>
          <w:szCs w:val="28"/>
        </w:rPr>
        <w:t xml:space="preserve"> и принятые на нем решения считаются правомочными, если в голосовании приняли участие не менее половины присутствующих на заседании членов ЭК. Право решающего голоса имеют только члены ЭК.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>Приглашенные консультанты и эксперты имеют право совещательного голоса, в голосовании не участвуют.</w:t>
      </w:r>
    </w:p>
    <w:p w:rsidR="00C353E9" w:rsidRPr="0065507F" w:rsidRDefault="00C353E9" w:rsidP="006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Решение принимаются простым большинством голосов присутствующих на заседании членов </w:t>
      </w:r>
      <w:proofErr w:type="gramStart"/>
      <w:r w:rsidRPr="0065507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5507F">
        <w:rPr>
          <w:rFonts w:ascii="Times New Roman" w:hAnsi="Times New Roman" w:cs="Times New Roman"/>
          <w:sz w:val="28"/>
          <w:szCs w:val="28"/>
        </w:rPr>
        <w:t>. При разделении голосов поровну решение принимает председатель ЭК и глава администрации.</w:t>
      </w:r>
      <w:r w:rsidRPr="0065507F">
        <w:rPr>
          <w:rStyle w:val="FontStyle14"/>
          <w:i/>
          <w:sz w:val="28"/>
          <w:szCs w:val="28"/>
        </w:rPr>
        <w:t xml:space="preserve"> </w:t>
      </w:r>
    </w:p>
    <w:p w:rsidR="00C353E9" w:rsidRDefault="00C353E9" w:rsidP="0065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sz w:val="28"/>
          <w:szCs w:val="28"/>
        </w:rPr>
        <w:t xml:space="preserve">4.5. Ведение делопроизводства ЭК, хранение и использование ее документов, ответственность за их сохранность, а также </w:t>
      </w:r>
      <w:proofErr w:type="gramStart"/>
      <w:r w:rsidRPr="0065507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507F">
        <w:rPr>
          <w:rFonts w:ascii="Times New Roman" w:hAnsi="Times New Roman" w:cs="Times New Roman"/>
          <w:sz w:val="28"/>
          <w:szCs w:val="28"/>
        </w:rPr>
        <w:t xml:space="preserve"> исполнением принятых ЭК решений возлагаются на секретаря комиссии.</w:t>
      </w:r>
    </w:p>
    <w:p w:rsidR="0065507F" w:rsidRDefault="0065507F" w:rsidP="0065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07F" w:rsidRDefault="0065507F" w:rsidP="0065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07F" w:rsidRDefault="0065507F" w:rsidP="008D6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07F" w:rsidRDefault="0065507F" w:rsidP="0065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07F" w:rsidRDefault="0065507F" w:rsidP="0065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07F" w:rsidRDefault="0065507F" w:rsidP="0065507F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2</w:t>
      </w:r>
    </w:p>
    <w:p w:rsidR="0065507F" w:rsidRDefault="0065507F" w:rsidP="0065507F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постановлению администрации</w:t>
      </w:r>
    </w:p>
    <w:p w:rsidR="0065507F" w:rsidRDefault="0065507F" w:rsidP="0065507F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муниципального образования – Малинищинское</w:t>
      </w:r>
    </w:p>
    <w:p w:rsidR="0065507F" w:rsidRDefault="0065507F" w:rsidP="0065507F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proofErr w:type="gramEnd"/>
    </w:p>
    <w:p w:rsidR="0065507F" w:rsidRDefault="0065507F" w:rsidP="0065507F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района Рязанской области</w:t>
      </w:r>
    </w:p>
    <w:p w:rsidR="0065507F" w:rsidRDefault="008D6F0A" w:rsidP="0065507F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09.02.2022 г. № 12</w:t>
      </w:r>
    </w:p>
    <w:p w:rsidR="0065507F" w:rsidRDefault="0065507F" w:rsidP="0065507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65507F" w:rsidRPr="0065507F" w:rsidRDefault="0065507F" w:rsidP="00655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07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07F">
        <w:rPr>
          <w:rFonts w:ascii="Times New Roman" w:hAnsi="Times New Roman" w:cs="Times New Roman"/>
          <w:b/>
          <w:sz w:val="28"/>
          <w:szCs w:val="28"/>
        </w:rPr>
        <w:t xml:space="preserve">экспертной комиссии (ЭК)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- </w:t>
      </w:r>
      <w:r w:rsidRPr="006550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Малинищинское </w:t>
      </w:r>
      <w:r w:rsidRPr="0065507F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Пронского муниципального района Рязанской области</w:t>
      </w:r>
    </w:p>
    <w:p w:rsid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507F" w:rsidRDefault="0001695C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Председатель:        </w:t>
      </w:r>
      <w:r>
        <w:rPr>
          <w:rFonts w:ascii="Times New Roman" w:hAnsi="Times New Roman" w:cs="Times New Roman"/>
          <w:sz w:val="28"/>
          <w:szCs w:val="28"/>
        </w:rPr>
        <w:t>Клинкова Елена Николаевна – глава администрации</w:t>
      </w:r>
    </w:p>
    <w:p w:rsidR="0001695C" w:rsidRDefault="0001695C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95C" w:rsidRDefault="0001695C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Секретарь:            </w:t>
      </w:r>
      <w:r>
        <w:rPr>
          <w:rFonts w:ascii="Times New Roman" w:hAnsi="Times New Roman" w:cs="Times New Roman"/>
          <w:sz w:val="28"/>
          <w:szCs w:val="28"/>
        </w:rPr>
        <w:t xml:space="preserve"> Донских Светлана Ивановна – ведущий специалист</w:t>
      </w:r>
    </w:p>
    <w:p w:rsidR="0001695C" w:rsidRDefault="0001695C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администрации</w:t>
      </w:r>
    </w:p>
    <w:p w:rsidR="0001695C" w:rsidRDefault="0001695C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95C" w:rsidRDefault="0001695C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ЭК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Викторовна – ведущий специалист</w:t>
      </w:r>
    </w:p>
    <w:p w:rsidR="0001695C" w:rsidRDefault="0001695C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администрации</w:t>
      </w:r>
    </w:p>
    <w:p w:rsidR="0001695C" w:rsidRDefault="0001695C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95C" w:rsidRDefault="0001695C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Харитонова Валентина Петровна – главный бухгалтер</w:t>
      </w:r>
    </w:p>
    <w:p w:rsidR="0001695C" w:rsidRPr="0001695C" w:rsidRDefault="0001695C" w:rsidP="006550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администрации</w:t>
      </w:r>
    </w:p>
    <w:p w:rsid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07F" w:rsidRPr="0065507F" w:rsidRDefault="0065507F" w:rsidP="0065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3E9" w:rsidRDefault="00C353E9" w:rsidP="0065507F">
      <w:pPr>
        <w:spacing w:line="240" w:lineRule="auto"/>
        <w:ind w:firstLine="709"/>
        <w:jc w:val="both"/>
        <w:rPr>
          <w:sz w:val="28"/>
          <w:szCs w:val="28"/>
        </w:rPr>
      </w:pPr>
    </w:p>
    <w:p w:rsidR="00C353E9" w:rsidRDefault="00C353E9" w:rsidP="00C353E9">
      <w:pPr>
        <w:jc w:val="both"/>
        <w:rPr>
          <w:sz w:val="28"/>
          <w:szCs w:val="28"/>
        </w:rPr>
      </w:pPr>
    </w:p>
    <w:p w:rsidR="00C353E9" w:rsidRDefault="00C353E9" w:rsidP="00C353E9">
      <w:pPr>
        <w:ind w:firstLine="709"/>
        <w:jc w:val="both"/>
        <w:rPr>
          <w:sz w:val="28"/>
          <w:szCs w:val="28"/>
        </w:rPr>
      </w:pPr>
    </w:p>
    <w:p w:rsidR="00C353E9" w:rsidRPr="00C353E9" w:rsidRDefault="00C353E9" w:rsidP="00C353E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9208FD" w:rsidRPr="00300A6B" w:rsidRDefault="009208FD" w:rsidP="009208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9208FD" w:rsidRPr="00300A6B" w:rsidSect="00DA1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51593"/>
    <w:multiLevelType w:val="hybridMultilevel"/>
    <w:tmpl w:val="AC34B978"/>
    <w:lvl w:ilvl="0" w:tplc="8D08D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D4389E"/>
    <w:multiLevelType w:val="hybridMultilevel"/>
    <w:tmpl w:val="1ECCE2D4"/>
    <w:lvl w:ilvl="0" w:tplc="8DF677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1820" w:hanging="360"/>
      </w:pPr>
    </w:lvl>
    <w:lvl w:ilvl="2" w:tplc="0419001B" w:tentative="1">
      <w:start w:val="1"/>
      <w:numFmt w:val="lowerRoman"/>
      <w:lvlText w:val="%3."/>
      <w:lvlJc w:val="right"/>
      <w:pPr>
        <w:ind w:left="-1100" w:hanging="180"/>
      </w:pPr>
    </w:lvl>
    <w:lvl w:ilvl="3" w:tplc="0419000F" w:tentative="1">
      <w:start w:val="1"/>
      <w:numFmt w:val="decimal"/>
      <w:lvlText w:val="%4."/>
      <w:lvlJc w:val="left"/>
      <w:pPr>
        <w:ind w:left="-380" w:hanging="360"/>
      </w:pPr>
    </w:lvl>
    <w:lvl w:ilvl="4" w:tplc="04190019" w:tentative="1">
      <w:start w:val="1"/>
      <w:numFmt w:val="lowerLetter"/>
      <w:lvlText w:val="%5."/>
      <w:lvlJc w:val="left"/>
      <w:pPr>
        <w:ind w:left="340" w:hanging="360"/>
      </w:pPr>
    </w:lvl>
    <w:lvl w:ilvl="5" w:tplc="0419001B" w:tentative="1">
      <w:start w:val="1"/>
      <w:numFmt w:val="lowerRoman"/>
      <w:lvlText w:val="%6."/>
      <w:lvlJc w:val="right"/>
      <w:pPr>
        <w:ind w:left="1060" w:hanging="180"/>
      </w:pPr>
    </w:lvl>
    <w:lvl w:ilvl="6" w:tplc="0419000F" w:tentative="1">
      <w:start w:val="1"/>
      <w:numFmt w:val="decimal"/>
      <w:lvlText w:val="%7."/>
      <w:lvlJc w:val="left"/>
      <w:pPr>
        <w:ind w:left="1780" w:hanging="360"/>
      </w:pPr>
    </w:lvl>
    <w:lvl w:ilvl="7" w:tplc="04190019" w:tentative="1">
      <w:start w:val="1"/>
      <w:numFmt w:val="lowerLetter"/>
      <w:lvlText w:val="%8."/>
      <w:lvlJc w:val="left"/>
      <w:pPr>
        <w:ind w:left="2500" w:hanging="360"/>
      </w:pPr>
    </w:lvl>
    <w:lvl w:ilvl="8" w:tplc="0419001B" w:tentative="1">
      <w:start w:val="1"/>
      <w:numFmt w:val="lowerRoman"/>
      <w:lvlText w:val="%9."/>
      <w:lvlJc w:val="right"/>
      <w:pPr>
        <w:ind w:left="32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A6B"/>
    <w:rsid w:val="0001695C"/>
    <w:rsid w:val="002700D4"/>
    <w:rsid w:val="00300A6B"/>
    <w:rsid w:val="00361338"/>
    <w:rsid w:val="00381367"/>
    <w:rsid w:val="00510520"/>
    <w:rsid w:val="0065507F"/>
    <w:rsid w:val="008D6F0A"/>
    <w:rsid w:val="009208FD"/>
    <w:rsid w:val="00BC7015"/>
    <w:rsid w:val="00C353E9"/>
    <w:rsid w:val="00CE372C"/>
    <w:rsid w:val="00DA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A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0A6B"/>
    <w:pPr>
      <w:ind w:left="720"/>
      <w:contextualSpacing/>
    </w:pPr>
  </w:style>
  <w:style w:type="character" w:customStyle="1" w:styleId="FontStyle14">
    <w:name w:val="Font Style14"/>
    <w:rsid w:val="00C353E9"/>
    <w:rPr>
      <w:rFonts w:ascii="Times New Roman" w:hAnsi="Times New Roman" w:cs="Times New Roman"/>
      <w:sz w:val="26"/>
      <w:szCs w:val="26"/>
    </w:rPr>
  </w:style>
  <w:style w:type="character" w:styleId="a6">
    <w:name w:val="endnote reference"/>
    <w:basedOn w:val="a0"/>
    <w:rsid w:val="00C353E9"/>
    <w:rPr>
      <w:vertAlign w:val="superscript"/>
    </w:rPr>
  </w:style>
  <w:style w:type="paragraph" w:customStyle="1" w:styleId="2">
    <w:name w:val="заголовок 2"/>
    <w:basedOn w:val="a"/>
    <w:next w:val="a"/>
    <w:uiPriority w:val="99"/>
    <w:rsid w:val="0065507F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70605-D263-47BD-85E6-21F9894C0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2022-02-09T13:43:00Z</cp:lastPrinted>
  <dcterms:created xsi:type="dcterms:W3CDTF">2022-02-01T11:22:00Z</dcterms:created>
  <dcterms:modified xsi:type="dcterms:W3CDTF">2022-02-09T13:45:00Z</dcterms:modified>
</cp:coreProperties>
</file>